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97" w:rsidRDefault="00EA050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年国家计量比对</w:t>
      </w:r>
    </w:p>
    <w:p w:rsidR="00763497" w:rsidRDefault="00EA050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酶标分析仪检定装置计量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比对》（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2022-B-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02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）</w:t>
      </w:r>
    </w:p>
    <w:p w:rsidR="00763497" w:rsidRDefault="00EA050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价格测算说明</w:t>
      </w:r>
    </w:p>
    <w:p w:rsidR="00763497" w:rsidRDefault="00763497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763497" w:rsidRDefault="00EA0501">
      <w:pPr>
        <w:spacing w:line="540" w:lineRule="exact"/>
        <w:ind w:firstLineChars="200" w:firstLine="600"/>
        <w:jc w:val="left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color w:val="000000"/>
          <w:kern w:val="0"/>
          <w:sz w:val="30"/>
          <w:szCs w:val="30"/>
        </w:rPr>
        <w:t>根据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《市场监管总局办公厅关于组织实施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年国家计量比对项目的通知》（市监计量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发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【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】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36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号）要求，现将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年国家计量比对项目《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酶标分析仪检定装置计量比对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》（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-B-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）价格测算明细作如下说明：</w:t>
      </w:r>
    </w:p>
    <w:tbl>
      <w:tblPr>
        <w:tblpPr w:leftFromText="180" w:rightFromText="180" w:vertAnchor="text" w:horzAnchor="page" w:tblpX="1456" w:tblpY="244"/>
        <w:tblOverlap w:val="never"/>
        <w:tblW w:w="9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6634"/>
        <w:gridCol w:w="1354"/>
      </w:tblGrid>
      <w:tr w:rsidR="00763497">
        <w:trPr>
          <w:trHeight w:val="543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科目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金额（万）</w:t>
            </w:r>
          </w:p>
        </w:tc>
      </w:tr>
      <w:tr w:rsidR="00763497">
        <w:trPr>
          <w:trHeight w:val="837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材料耗材和测试实验费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1.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购置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酶标板等实验耗材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4.4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</w:t>
            </w:r>
          </w:p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2.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测试实验费，共计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</w:t>
            </w:r>
          </w:p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3.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比对过程中组织协调，比对样品相关维护保养等费用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6.4</w:t>
            </w:r>
          </w:p>
        </w:tc>
      </w:tr>
      <w:tr w:rsidR="00763497">
        <w:trPr>
          <w:trHeight w:val="959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资料费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打印、复印、彩扩、照相及文本制作等发生的费用及比对所需基本耗材费共计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0.4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0.4</w:t>
            </w:r>
          </w:p>
        </w:tc>
      </w:tr>
      <w:tr w:rsidR="00763497">
        <w:trPr>
          <w:trHeight w:val="959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包装、邮寄费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单次包装费、邮寄费平均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100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元，总计按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个比对单位，每传递约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家单位返回一次计算，共计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0.6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0.6</w:t>
            </w:r>
          </w:p>
        </w:tc>
      </w:tr>
      <w:tr w:rsidR="00763497">
        <w:trPr>
          <w:trHeight w:val="850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专家咨询、评审费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包括项目咨询评审过程中支付给有关专家的咨询评审费用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拟聘请业内专家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人，共计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元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1</w:t>
            </w:r>
          </w:p>
        </w:tc>
      </w:tr>
      <w:tr w:rsidR="00763497">
        <w:trPr>
          <w:trHeight w:val="557"/>
        </w:trPr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合计</w:t>
            </w:r>
          </w:p>
        </w:tc>
        <w:tc>
          <w:tcPr>
            <w:tcW w:w="6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763497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497" w:rsidRDefault="00EA0501">
            <w:pPr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8.4</w:t>
            </w:r>
            <w:bookmarkStart w:id="0" w:name="_GoBack"/>
            <w:bookmarkEnd w:id="0"/>
          </w:p>
        </w:tc>
      </w:tr>
    </w:tbl>
    <w:p w:rsidR="00763497" w:rsidRDefault="00EA0501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根据调研，预计参加单位不多于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30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家。</w:t>
      </w:r>
    </w:p>
    <w:p w:rsidR="00763497" w:rsidRDefault="00EA0501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8.4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万元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/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30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家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=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2800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元。</w:t>
      </w:r>
    </w:p>
    <w:p w:rsidR="00763497" w:rsidRDefault="00EA0501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参考价格：我院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酶标分析仪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测量审核</w:t>
      </w:r>
      <w:r>
        <w:rPr>
          <w:rFonts w:ascii="方正仿宋简体" w:eastAsia="方正仿宋简体" w:hAnsi="方正仿宋简体" w:cs="方正仿宋简体" w:hint="eastAsia"/>
          <w:color w:val="000000" w:themeColor="text1"/>
          <w:kern w:val="0"/>
          <w:sz w:val="30"/>
          <w:szCs w:val="30"/>
        </w:rPr>
        <w:t>（校准）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公示价格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为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6000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lastRenderedPageBreak/>
        <w:t>元。</w:t>
      </w:r>
    </w:p>
    <w:p w:rsidR="00763497" w:rsidRDefault="00EA0501">
      <w:pPr>
        <w:spacing w:line="540" w:lineRule="exact"/>
        <w:ind w:firstLineChars="200" w:firstLine="600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根据以上价格测算，本比对项目（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-B-07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）每家单位费用为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800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元。</w:t>
      </w:r>
    </w:p>
    <w:p w:rsidR="00763497" w:rsidRDefault="00EA0501">
      <w:pPr>
        <w:spacing w:line="540" w:lineRule="exact"/>
        <w:ind w:firstLineChars="200" w:firstLine="600"/>
        <w:jc w:val="right"/>
        <w:rPr>
          <w:rFonts w:ascii="方正仿宋简体" w:eastAsia="方正仿宋简体" w:hAnsi="方正仿宋简体" w:cs="方正仿宋简体"/>
          <w:kern w:val="0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日期：</w:t>
      </w:r>
      <w:r>
        <w:rPr>
          <w:rFonts w:ascii="方正仿宋简体" w:eastAsia="方正仿宋简体" w:hAnsi="方正仿宋简体" w:cs="方正仿宋简体" w:hint="eastAsia"/>
          <w:kern w:val="0"/>
          <w:sz w:val="30"/>
          <w:szCs w:val="30"/>
        </w:rPr>
        <w:t>2022-05-06</w:t>
      </w:r>
    </w:p>
    <w:sectPr w:rsidR="00763497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GRjMDRhNTFlYjQxMjNjN2Y1NzY0N2QxMmVkOTMifQ=="/>
  </w:docVars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56146A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63497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46470"/>
    <w:rsid w:val="00846EF2"/>
    <w:rsid w:val="008B302C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A1A1E"/>
    <w:rsid w:val="00CA431E"/>
    <w:rsid w:val="00CA644B"/>
    <w:rsid w:val="00CA6722"/>
    <w:rsid w:val="00CC0B03"/>
    <w:rsid w:val="00CF7779"/>
    <w:rsid w:val="00D47090"/>
    <w:rsid w:val="00D82907"/>
    <w:rsid w:val="00DC01F3"/>
    <w:rsid w:val="00DE73AF"/>
    <w:rsid w:val="00DF7E1E"/>
    <w:rsid w:val="00E0011A"/>
    <w:rsid w:val="00E352DC"/>
    <w:rsid w:val="00E916E5"/>
    <w:rsid w:val="00EA0501"/>
    <w:rsid w:val="00EC73C3"/>
    <w:rsid w:val="00EE553E"/>
    <w:rsid w:val="00EF65B5"/>
    <w:rsid w:val="00F001D0"/>
    <w:rsid w:val="00F0793C"/>
    <w:rsid w:val="00FA05A3"/>
    <w:rsid w:val="00FA7544"/>
    <w:rsid w:val="00FC3AFC"/>
    <w:rsid w:val="00FE0FFF"/>
    <w:rsid w:val="00FE7157"/>
    <w:rsid w:val="201C33F5"/>
    <w:rsid w:val="2525595A"/>
    <w:rsid w:val="2BB02EE0"/>
    <w:rsid w:val="3D55544E"/>
    <w:rsid w:val="5A077CF1"/>
    <w:rsid w:val="5DA337FC"/>
    <w:rsid w:val="67F8126A"/>
    <w:rsid w:val="6816636F"/>
    <w:rsid w:val="74115C3E"/>
    <w:rsid w:val="751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</dc:creator>
  <cp:lastModifiedBy>王东伟</cp:lastModifiedBy>
  <cp:revision>80</cp:revision>
  <dcterms:created xsi:type="dcterms:W3CDTF">2020-08-12T00:54:00Z</dcterms:created>
  <dcterms:modified xsi:type="dcterms:W3CDTF">2022-05-26T09:11:00Z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A36CCB7DF7D941E7B4AEA0C8EC1E104E</vt:lpwstr>
  </property>
</Properties>
</file>