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b/>
          <w:color w:val="3506BA"/>
          <w:sz w:val="36"/>
          <w:szCs w:val="36"/>
        </w:rPr>
      </w:pPr>
      <w:bookmarkStart w:id="0" w:name="_GoBack"/>
      <w:bookmarkEnd w:id="0"/>
      <w:r>
        <w:rPr>
          <w:rFonts w:hint="eastAsia" w:ascii="楷体" w:hAnsi="楷体" w:eastAsia="楷体"/>
          <w:b/>
          <w:color w:val="3506BA"/>
          <w:sz w:val="36"/>
          <w:szCs w:val="36"/>
        </w:rPr>
        <w:t>标准样品订购流程</w:t>
      </w:r>
    </w:p>
    <w:p>
      <w:pPr>
        <w:pStyle w:val="7"/>
        <w:widowControl/>
        <w:numPr>
          <w:ilvl w:val="0"/>
          <w:numId w:val="1"/>
        </w:numPr>
        <w:shd w:val="clear" w:color="auto" w:fill="D9ECEE"/>
        <w:spacing w:line="480" w:lineRule="atLeast"/>
        <w:ind w:firstLineChars="0"/>
        <w:jc w:val="left"/>
        <w:rPr>
          <w:rFonts w:ascii="楷体" w:hAnsi="楷体" w:eastAsia="楷体" w:cs="宋体"/>
          <w:color w:val="262ED7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262ED7"/>
          <w:kern w:val="0"/>
          <w:sz w:val="32"/>
          <w:szCs w:val="32"/>
        </w:rPr>
        <w:t>下载标准样品订购单，并按要求填写</w:t>
      </w:r>
    </w:p>
    <w:p>
      <w:pPr>
        <w:pStyle w:val="7"/>
        <w:widowControl/>
        <w:numPr>
          <w:ilvl w:val="0"/>
          <w:numId w:val="1"/>
        </w:numPr>
        <w:shd w:val="clear" w:color="auto" w:fill="D9ECEE"/>
        <w:spacing w:line="480" w:lineRule="atLeast"/>
        <w:ind w:firstLineChars="0"/>
        <w:jc w:val="left"/>
        <w:rPr>
          <w:rFonts w:ascii="楷体" w:hAnsi="楷体" w:eastAsia="楷体" w:cs="宋体"/>
          <w:color w:val="262ED7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262ED7"/>
          <w:kern w:val="0"/>
          <w:sz w:val="32"/>
          <w:szCs w:val="32"/>
        </w:rPr>
        <w:t>用</w:t>
      </w:r>
      <w:r>
        <w:rPr>
          <w:rFonts w:hint="eastAsia" w:ascii="Times New Roman" w:hAnsi="Times New Roman" w:eastAsia="楷体" w:cs="Times New Roman"/>
          <w:color w:val="262ED7"/>
          <w:kern w:val="0"/>
          <w:sz w:val="32"/>
          <w:szCs w:val="32"/>
        </w:rPr>
        <w:t>E</w:t>
      </w:r>
      <w:r>
        <w:rPr>
          <w:rFonts w:ascii="Times New Roman" w:hAnsi="Times New Roman" w:eastAsia="楷体" w:cs="Times New Roman"/>
          <w:color w:val="262ED7"/>
          <w:kern w:val="0"/>
          <w:sz w:val="32"/>
          <w:szCs w:val="32"/>
        </w:rPr>
        <w:t>mail</w:t>
      </w:r>
      <w:r>
        <w:rPr>
          <w:rFonts w:hint="eastAsia" w:ascii="Times New Roman" w:hAnsi="Times New Roman" w:eastAsia="楷体" w:cs="Times New Roman"/>
          <w:color w:val="262ED7"/>
          <w:kern w:val="0"/>
          <w:sz w:val="32"/>
          <w:szCs w:val="32"/>
        </w:rPr>
        <w:t>形式或邮寄的形式</w:t>
      </w:r>
      <w:r>
        <w:rPr>
          <w:rFonts w:hint="eastAsia" w:ascii="楷体" w:hAnsi="楷体" w:eastAsia="楷体" w:cs="宋体"/>
          <w:color w:val="262ED7"/>
          <w:kern w:val="0"/>
          <w:sz w:val="32"/>
          <w:szCs w:val="32"/>
        </w:rPr>
        <w:t>回传给我实验室</w:t>
      </w:r>
    </w:p>
    <w:p>
      <w:pPr>
        <w:pStyle w:val="7"/>
        <w:widowControl/>
        <w:numPr>
          <w:ilvl w:val="0"/>
          <w:numId w:val="1"/>
        </w:numPr>
        <w:shd w:val="clear" w:color="auto" w:fill="D9ECEE"/>
        <w:spacing w:line="480" w:lineRule="atLeast"/>
        <w:ind w:firstLineChars="0"/>
        <w:jc w:val="left"/>
        <w:rPr>
          <w:rFonts w:ascii="楷体" w:hAnsi="楷体" w:eastAsia="楷体" w:cs="宋体"/>
          <w:color w:val="262ED7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262ED7"/>
          <w:kern w:val="0"/>
          <w:sz w:val="32"/>
          <w:szCs w:val="32"/>
        </w:rPr>
        <w:t>我们收到正式订单后开始备样，并对标准样品进行重复性、稳定性考查，约30个工作日之内完成，</w:t>
      </w:r>
    </w:p>
    <w:p>
      <w:pPr>
        <w:pStyle w:val="7"/>
        <w:widowControl/>
        <w:numPr>
          <w:ilvl w:val="0"/>
          <w:numId w:val="1"/>
        </w:numPr>
        <w:shd w:val="clear" w:color="auto" w:fill="D9ECEE"/>
        <w:spacing w:line="480" w:lineRule="atLeast"/>
        <w:ind w:firstLineChars="0"/>
        <w:jc w:val="left"/>
        <w:rPr>
          <w:rFonts w:ascii="楷体" w:hAnsi="楷体" w:eastAsia="楷体" w:cs="宋体"/>
          <w:color w:val="262ED7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262ED7"/>
          <w:kern w:val="0"/>
          <w:sz w:val="32"/>
          <w:szCs w:val="32"/>
        </w:rPr>
        <w:t>完成考查后，会给您发送计量院的正式送检委托单至您的邮箱中</w:t>
      </w:r>
    </w:p>
    <w:p>
      <w:pPr>
        <w:pStyle w:val="7"/>
        <w:widowControl/>
        <w:numPr>
          <w:ilvl w:val="0"/>
          <w:numId w:val="1"/>
        </w:numPr>
        <w:shd w:val="clear" w:color="auto" w:fill="D9ECEE"/>
        <w:spacing w:line="480" w:lineRule="atLeast"/>
        <w:ind w:firstLineChars="0"/>
        <w:jc w:val="left"/>
        <w:rPr>
          <w:rFonts w:ascii="楷体" w:hAnsi="楷体" w:eastAsia="楷体" w:cs="宋体"/>
          <w:color w:val="262ED7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262ED7"/>
          <w:kern w:val="0"/>
          <w:sz w:val="32"/>
          <w:szCs w:val="32"/>
        </w:rPr>
        <w:t>您可按照委托单下方提供的银行账号和金额尽快汇款</w:t>
      </w:r>
    </w:p>
    <w:p>
      <w:pPr>
        <w:pStyle w:val="7"/>
        <w:widowControl/>
        <w:numPr>
          <w:ilvl w:val="0"/>
          <w:numId w:val="1"/>
        </w:numPr>
        <w:shd w:val="clear" w:color="auto" w:fill="D9ECEE"/>
        <w:spacing w:line="480" w:lineRule="atLeast"/>
        <w:ind w:firstLineChars="0"/>
        <w:jc w:val="left"/>
        <w:rPr>
          <w:rFonts w:ascii="楷体" w:hAnsi="楷体" w:eastAsia="楷体" w:cs="宋体"/>
          <w:color w:val="262ED7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262ED7"/>
          <w:kern w:val="0"/>
          <w:sz w:val="32"/>
          <w:szCs w:val="32"/>
        </w:rPr>
        <w:t>证书和发票</w:t>
      </w:r>
      <w:r>
        <w:rPr>
          <w:rFonts w:hint="eastAsia" w:ascii="楷体" w:hAnsi="楷体" w:eastAsia="楷体" w:cs="宋体"/>
          <w:color w:val="FF0000"/>
          <w:kern w:val="0"/>
          <w:sz w:val="32"/>
          <w:szCs w:val="32"/>
        </w:rPr>
        <w:t>由我院客服中心负责邮寄</w:t>
      </w:r>
      <w:r>
        <w:rPr>
          <w:rFonts w:hint="eastAsia" w:ascii="楷体" w:hAnsi="楷体" w:eastAsia="楷体" w:cs="宋体"/>
          <w:color w:val="262ED7"/>
          <w:kern w:val="0"/>
          <w:sz w:val="32"/>
          <w:szCs w:val="32"/>
        </w:rPr>
        <w:t>，并在汇款后的3个工作日后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  <w:shd w:val="clear" w:color="auto" w:fill="FFFF99"/>
        </w:rPr>
        <w:t>直接与客服中心联系</w:t>
      </w:r>
      <w:r>
        <w:rPr>
          <w:rFonts w:hint="eastAsia" w:ascii="楷体" w:hAnsi="楷体" w:eastAsia="楷体" w:cs="宋体"/>
          <w:color w:val="262ED7"/>
          <w:kern w:val="0"/>
          <w:sz w:val="32"/>
          <w:szCs w:val="32"/>
        </w:rPr>
        <w:t>申请邮寄证书及发票（若款已付，可直接联系客服），并向客服人员报告您委托单右上方的委托单号办理。</w:t>
      </w:r>
    </w:p>
    <w:p>
      <w:pPr>
        <w:pStyle w:val="7"/>
        <w:widowControl/>
        <w:numPr>
          <w:ilvl w:val="0"/>
          <w:numId w:val="1"/>
        </w:numPr>
        <w:shd w:val="clear" w:color="auto" w:fill="D9ECEE"/>
        <w:spacing w:line="480" w:lineRule="atLeast"/>
        <w:ind w:firstLineChars="0"/>
        <w:jc w:val="left"/>
        <w:rPr>
          <w:rFonts w:ascii="楷体" w:hAnsi="楷体" w:eastAsia="楷体" w:cs="宋体"/>
          <w:color w:val="262ED7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262ED7"/>
          <w:kern w:val="0"/>
          <w:sz w:val="32"/>
          <w:szCs w:val="32"/>
        </w:rPr>
        <w:t>通知实验室款是否已汇，实验室将根据款到账与否，负责将样品按照您提供的地址寄回。</w:t>
      </w:r>
    </w:p>
    <w:p>
      <w:pPr>
        <w:widowControl/>
        <w:shd w:val="clear" w:color="auto" w:fill="D9ECEE"/>
        <w:spacing w:line="480" w:lineRule="atLeast"/>
        <w:jc w:val="left"/>
        <w:rPr>
          <w:rFonts w:ascii="楷体" w:hAnsi="楷体" w:eastAsia="楷体" w:cs="宋体"/>
          <w:color w:val="262ED7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FF0000"/>
          <w:kern w:val="0"/>
          <w:sz w:val="32"/>
          <w:szCs w:val="32"/>
          <w:shd w:val="clear" w:color="auto" w:fill="FFFF00"/>
        </w:rPr>
        <w:t>客服中心的联系电话：</w:t>
      </w:r>
      <w:r>
        <w:rPr>
          <w:rFonts w:hint="eastAsia" w:ascii="Times New Roman" w:hAnsi="Times New Roman" w:eastAsia="楷体" w:cs="Times New Roman"/>
          <w:b/>
          <w:bCs/>
          <w:color w:val="FF0000"/>
          <w:kern w:val="0"/>
          <w:sz w:val="32"/>
          <w:szCs w:val="32"/>
          <w:shd w:val="clear" w:color="auto" w:fill="FFFF00"/>
        </w:rPr>
        <w:t>010-64525569,   010-64525574</w:t>
      </w:r>
      <w:r>
        <w:rPr>
          <w:rFonts w:hint="eastAsia" w:ascii="楷体" w:hAnsi="楷体" w:eastAsia="楷体" w:cs="宋体"/>
          <w:color w:val="262ED7"/>
          <w:kern w:val="0"/>
          <w:sz w:val="32"/>
          <w:szCs w:val="32"/>
        </w:rPr>
        <w:br w:type="textWrapping"/>
      </w:r>
      <w:r>
        <w:rPr>
          <w:rFonts w:hint="eastAsia" w:ascii="楷体" w:hAnsi="楷体" w:eastAsia="楷体" w:cs="宋体"/>
          <w:color w:val="262ED7"/>
          <w:kern w:val="0"/>
          <w:sz w:val="32"/>
          <w:szCs w:val="32"/>
        </w:rPr>
        <w:t>若有其他问题请登录：</w:t>
      </w:r>
      <w:r>
        <w:rPr>
          <w:rFonts w:hint="eastAsia" w:ascii="Times New Roman" w:hAnsi="Times New Roman" w:eastAsia="楷体" w:cs="Times New Roman"/>
          <w:b/>
          <w:bCs/>
          <w:color w:val="FF0000"/>
          <w:kern w:val="0"/>
          <w:sz w:val="32"/>
          <w:szCs w:val="32"/>
        </w:rPr>
        <w:t>http://ywxt.nim.ac.cn:8003/nim_w/#</w:t>
      </w:r>
      <w:r>
        <w:rPr>
          <w:rFonts w:hint="eastAsia" w:ascii="宋体" w:hAnsi="宋体" w:eastAsia="宋体" w:cs="宋体"/>
          <w:color w:val="262ED7"/>
          <w:kern w:val="0"/>
          <w:sz w:val="32"/>
          <w:szCs w:val="32"/>
        </w:rPr>
        <w:t> </w:t>
      </w:r>
      <w:r>
        <w:rPr>
          <w:rFonts w:hint="eastAsia" w:ascii="楷体" w:hAnsi="楷体" w:eastAsia="楷体" w:cs="宋体"/>
          <w:color w:val="262ED7"/>
          <w:kern w:val="0"/>
          <w:sz w:val="32"/>
          <w:szCs w:val="32"/>
        </w:rPr>
        <w:t>查看。</w:t>
      </w:r>
    </w:p>
    <w:p>
      <w:pPr>
        <w:widowControl/>
        <w:shd w:val="clear" w:color="auto" w:fill="D9ECEE"/>
        <w:spacing w:line="480" w:lineRule="atLeast"/>
        <w:jc w:val="left"/>
        <w:rPr>
          <w:rFonts w:ascii="楷体" w:hAnsi="楷体" w:eastAsia="楷体" w:cs="宋体"/>
          <w:color w:val="262ED7"/>
          <w:kern w:val="0"/>
          <w:sz w:val="32"/>
          <w:szCs w:val="32"/>
        </w:rPr>
      </w:pPr>
    </w:p>
    <w:p/>
    <w:sectPr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D59FC"/>
    <w:multiLevelType w:val="multilevel"/>
    <w:tmpl w:val="710D59FC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48"/>
    <w:rsid w:val="000C6DE4"/>
    <w:rsid w:val="0029538F"/>
    <w:rsid w:val="00844848"/>
    <w:rsid w:val="009E39C0"/>
    <w:rsid w:val="00BB5889"/>
    <w:rsid w:val="00D54614"/>
    <w:rsid w:val="00F3249F"/>
    <w:rsid w:val="00FE7626"/>
    <w:rsid w:val="7AC9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103</Words>
  <Characters>592</Characters>
  <Lines>4</Lines>
  <Paragraphs>1</Paragraphs>
  <TotalTime>2</TotalTime>
  <ScaleCrop>false</ScaleCrop>
  <LinksUpToDate>false</LinksUpToDate>
  <CharactersWithSpaces>694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2020-06-01T08:27:00Z</dcterms:created>
  <dc:creator>PC</dc:creator>
  <cp:lastModifiedBy>wenjie</cp:lastModifiedBy>
  <dcterms:modified xsi:type="dcterms:W3CDTF">2020-08-03T04:10:07Z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