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C8" w:rsidRDefault="002527C8" w:rsidP="00C33B7C">
      <w:pPr>
        <w:adjustRightInd w:val="0"/>
        <w:snapToGrid w:val="0"/>
        <w:jc w:val="center"/>
        <w:rPr>
          <w:rFonts w:ascii="宋体"/>
          <w:b/>
        </w:rPr>
      </w:pPr>
      <w:r w:rsidRPr="00C17E70">
        <w:rPr>
          <w:rFonts w:ascii="宋体" w:hAnsi="宋体"/>
          <w:b/>
        </w:rPr>
        <w:t>201</w:t>
      </w:r>
      <w:r>
        <w:rPr>
          <w:rFonts w:ascii="宋体" w:hAnsi="宋体"/>
          <w:b/>
        </w:rPr>
        <w:t>9</w:t>
      </w:r>
      <w:r w:rsidRPr="00C17E70">
        <w:rPr>
          <w:rFonts w:ascii="宋体" w:hAnsi="宋体" w:hint="eastAsia"/>
          <w:b/>
        </w:rPr>
        <w:t>年</w:t>
      </w:r>
      <w:r>
        <w:rPr>
          <w:rFonts w:ascii="宋体" w:hAnsi="宋体" w:hint="eastAsia"/>
          <w:b/>
        </w:rPr>
        <w:t>能力验证</w:t>
      </w:r>
      <w:r w:rsidRPr="00C17E70">
        <w:rPr>
          <w:rFonts w:ascii="宋体" w:hAnsi="宋体" w:hint="eastAsia"/>
          <w:b/>
        </w:rPr>
        <w:t>计划</w:t>
      </w:r>
      <w:r>
        <w:rPr>
          <w:rFonts w:ascii="宋体" w:hAnsi="宋体" w:hint="eastAsia"/>
          <w:b/>
        </w:rPr>
        <w:t>项目</w:t>
      </w:r>
      <w:r w:rsidRPr="00C17E70">
        <w:rPr>
          <w:rFonts w:ascii="宋体" w:hAnsi="宋体" w:hint="eastAsia"/>
          <w:b/>
        </w:rPr>
        <w:t>表</w:t>
      </w:r>
    </w:p>
    <w:p w:rsidR="002527C8" w:rsidRPr="00C17E70" w:rsidRDefault="002527C8" w:rsidP="00C33B7C">
      <w:pPr>
        <w:adjustRightInd w:val="0"/>
        <w:snapToGrid w:val="0"/>
        <w:jc w:val="center"/>
        <w:rPr>
          <w:rFonts w:ascii="宋体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693"/>
        <w:gridCol w:w="2551"/>
        <w:gridCol w:w="1701"/>
        <w:gridCol w:w="3969"/>
        <w:gridCol w:w="1276"/>
        <w:gridCol w:w="1189"/>
        <w:gridCol w:w="1189"/>
      </w:tblGrid>
      <w:tr w:rsidR="002527C8" w:rsidRPr="00C33B7C" w:rsidTr="006F5306">
        <w:trPr>
          <w:trHeight w:val="506"/>
        </w:trPr>
        <w:tc>
          <w:tcPr>
            <w:tcW w:w="534" w:type="dxa"/>
            <w:vAlign w:val="center"/>
          </w:tcPr>
          <w:p w:rsidR="002527C8" w:rsidRPr="006F5306" w:rsidRDefault="002527C8" w:rsidP="006F530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2527C8" w:rsidRPr="006F5306" w:rsidRDefault="002527C8" w:rsidP="006F530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2551" w:type="dxa"/>
            <w:vAlign w:val="center"/>
          </w:tcPr>
          <w:p w:rsidR="002527C8" w:rsidRPr="006F5306" w:rsidRDefault="002527C8" w:rsidP="006F530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测试</w:t>
            </w:r>
            <w:r w:rsidRPr="006F5306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/</w:t>
            </w:r>
            <w:r w:rsidRPr="006F5306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701" w:type="dxa"/>
            <w:vAlign w:val="center"/>
          </w:tcPr>
          <w:p w:rsidR="002527C8" w:rsidRPr="006F5306" w:rsidRDefault="002527C8" w:rsidP="006F530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对应</w:t>
            </w:r>
            <w:r w:rsidRPr="006F5306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CNAS-AL06</w:t>
            </w:r>
            <w:r w:rsidRPr="006F5306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的领域代码</w:t>
            </w:r>
          </w:p>
        </w:tc>
        <w:tc>
          <w:tcPr>
            <w:tcW w:w="3969" w:type="dxa"/>
            <w:vAlign w:val="center"/>
          </w:tcPr>
          <w:p w:rsidR="002527C8" w:rsidRPr="006F5306" w:rsidRDefault="002527C8" w:rsidP="006F5306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测试</w:t>
            </w:r>
            <w:r w:rsidRPr="006F5306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/</w:t>
            </w:r>
            <w:r w:rsidRPr="006F5306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测量</w:t>
            </w:r>
            <w:r w:rsidRPr="006F5306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/</w:t>
            </w:r>
            <w:r w:rsidRPr="006F5306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校准方法</w:t>
            </w:r>
          </w:p>
        </w:tc>
        <w:tc>
          <w:tcPr>
            <w:tcW w:w="1276" w:type="dxa"/>
            <w:vAlign w:val="center"/>
          </w:tcPr>
          <w:p w:rsidR="002527C8" w:rsidRPr="006F5306" w:rsidRDefault="002527C8" w:rsidP="006F530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1189" w:type="dxa"/>
            <w:vAlign w:val="center"/>
          </w:tcPr>
          <w:p w:rsidR="002527C8" w:rsidRPr="006F5306" w:rsidRDefault="002527C8" w:rsidP="006F530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实施时间</w:t>
            </w:r>
          </w:p>
        </w:tc>
        <w:tc>
          <w:tcPr>
            <w:tcW w:w="1189" w:type="dxa"/>
          </w:tcPr>
          <w:p w:rsidR="002527C8" w:rsidRPr="006F5306" w:rsidRDefault="002527C8" w:rsidP="006F5306"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费用（元）</w:t>
            </w:r>
          </w:p>
        </w:tc>
      </w:tr>
      <w:tr w:rsidR="002527C8" w:rsidRPr="00C33B7C" w:rsidTr="006F5306">
        <w:trPr>
          <w:trHeight w:val="750"/>
        </w:trPr>
        <w:tc>
          <w:tcPr>
            <w:tcW w:w="534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/>
                <w:sz w:val="21"/>
                <w:szCs w:val="21"/>
              </w:rPr>
            </w:pPr>
            <w:r w:rsidRPr="006F5306"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color w:val="000000"/>
                <w:sz w:val="21"/>
                <w:szCs w:val="21"/>
              </w:rPr>
              <w:t>谐波电流发射限值测定</w:t>
            </w:r>
          </w:p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color w:val="000000"/>
                <w:sz w:val="21"/>
                <w:szCs w:val="21"/>
              </w:rPr>
              <w:t>能力验证计划</w:t>
            </w:r>
          </w:p>
        </w:tc>
        <w:tc>
          <w:tcPr>
            <w:tcW w:w="2551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sz w:val="21"/>
                <w:szCs w:val="21"/>
              </w:rPr>
              <w:t>谐波电流</w:t>
            </w:r>
          </w:p>
          <w:p w:rsidR="002527C8" w:rsidRPr="006F5306" w:rsidRDefault="002527C8" w:rsidP="006F5306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sz w:val="21"/>
                <w:szCs w:val="21"/>
              </w:rPr>
              <w:t>发射限值测定</w:t>
            </w:r>
          </w:p>
        </w:tc>
        <w:tc>
          <w:tcPr>
            <w:tcW w:w="1701" w:type="dxa"/>
            <w:vAlign w:val="center"/>
          </w:tcPr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1"/>
                <w:szCs w:val="21"/>
              </w:rPr>
              <w:t>120105,120307</w:t>
            </w:r>
          </w:p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1"/>
                <w:szCs w:val="21"/>
              </w:rPr>
              <w:t>120507,120711</w:t>
            </w:r>
          </w:p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1"/>
                <w:szCs w:val="21"/>
              </w:rPr>
              <w:t>120909,121306</w:t>
            </w:r>
          </w:p>
        </w:tc>
        <w:tc>
          <w:tcPr>
            <w:tcW w:w="3969" w:type="dxa"/>
            <w:vAlign w:val="center"/>
          </w:tcPr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/>
                <w:sz w:val="21"/>
                <w:szCs w:val="21"/>
              </w:rPr>
              <w:t>GB17625.1-2012</w:t>
            </w:r>
          </w:p>
        </w:tc>
        <w:tc>
          <w:tcPr>
            <w:tcW w:w="1276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1"/>
                <w:szCs w:val="21"/>
              </w:rPr>
              <w:t>2019.1</w:t>
            </w:r>
          </w:p>
        </w:tc>
        <w:tc>
          <w:tcPr>
            <w:tcW w:w="1189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1"/>
                <w:szCs w:val="21"/>
              </w:rPr>
              <w:t>2019.2</w:t>
            </w:r>
          </w:p>
        </w:tc>
        <w:tc>
          <w:tcPr>
            <w:tcW w:w="1189" w:type="dxa"/>
          </w:tcPr>
          <w:p w:rsidR="002527C8" w:rsidRPr="006F5306" w:rsidRDefault="002527C8" w:rsidP="006F5306">
            <w:pPr>
              <w:spacing w:line="60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1"/>
                <w:szCs w:val="21"/>
              </w:rPr>
              <w:t>26</w:t>
            </w:r>
            <w:r w:rsidRPr="006F5306">
              <w:rPr>
                <w:rFonts w:ascii="宋体" w:cs="宋体"/>
                <w:sz w:val="21"/>
                <w:szCs w:val="21"/>
              </w:rPr>
              <w:t>00</w:t>
            </w:r>
          </w:p>
        </w:tc>
      </w:tr>
      <w:tr w:rsidR="002527C8" w:rsidRPr="00C33B7C" w:rsidTr="006F5306">
        <w:trPr>
          <w:trHeight w:val="946"/>
        </w:trPr>
        <w:tc>
          <w:tcPr>
            <w:tcW w:w="534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/>
                <w:sz w:val="21"/>
                <w:szCs w:val="21"/>
              </w:rPr>
            </w:pPr>
            <w:r w:rsidRPr="006F5306"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sz w:val="21"/>
                <w:szCs w:val="21"/>
              </w:rPr>
              <w:t>辐射骚扰场强测试</w:t>
            </w:r>
          </w:p>
          <w:p w:rsidR="002527C8" w:rsidRPr="006F5306" w:rsidRDefault="002527C8" w:rsidP="006F5306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6F5306">
              <w:rPr>
                <w:rFonts w:ascii="宋体" w:hAnsi="宋体" w:cs="宋体"/>
                <w:sz w:val="21"/>
                <w:szCs w:val="21"/>
              </w:rPr>
              <w:t>1GHz-6GHz</w:t>
            </w:r>
            <w:r w:rsidRPr="006F5306"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  <w:p w:rsidR="002527C8" w:rsidRPr="006F5306" w:rsidRDefault="002527C8" w:rsidP="006F5306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sz w:val="21"/>
                <w:szCs w:val="21"/>
              </w:rPr>
              <w:t>能力验证计划</w:t>
            </w:r>
          </w:p>
        </w:tc>
        <w:tc>
          <w:tcPr>
            <w:tcW w:w="2551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sz w:val="21"/>
                <w:szCs w:val="21"/>
              </w:rPr>
              <w:t>辐射骚扰场强测试（</w:t>
            </w:r>
            <w:r w:rsidRPr="006F5306">
              <w:rPr>
                <w:rFonts w:ascii="宋体" w:hAnsi="宋体" w:cs="宋体"/>
                <w:sz w:val="21"/>
                <w:szCs w:val="21"/>
              </w:rPr>
              <w:t>1GHz-6GHz</w:t>
            </w:r>
            <w:r w:rsidRPr="006F5306"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1"/>
                <w:szCs w:val="21"/>
              </w:rPr>
              <w:t>120104,120705</w:t>
            </w:r>
          </w:p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1"/>
                <w:szCs w:val="21"/>
              </w:rPr>
              <w:t>120907</w:t>
            </w:r>
          </w:p>
        </w:tc>
        <w:tc>
          <w:tcPr>
            <w:tcW w:w="3969" w:type="dxa"/>
            <w:vAlign w:val="center"/>
          </w:tcPr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GB/T9254-2008,GB/T13837-2012</w:t>
            </w:r>
          </w:p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GB4824-2013,GB4343.1-2009</w:t>
            </w:r>
          </w:p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YY0505-2012</w:t>
            </w:r>
          </w:p>
        </w:tc>
        <w:tc>
          <w:tcPr>
            <w:tcW w:w="1276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1"/>
                <w:szCs w:val="21"/>
              </w:rPr>
              <w:t>2019.1</w:t>
            </w:r>
          </w:p>
        </w:tc>
        <w:tc>
          <w:tcPr>
            <w:tcW w:w="1189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1"/>
                <w:szCs w:val="21"/>
              </w:rPr>
              <w:t>2019.2</w:t>
            </w:r>
          </w:p>
        </w:tc>
        <w:tc>
          <w:tcPr>
            <w:tcW w:w="1189" w:type="dxa"/>
          </w:tcPr>
          <w:p w:rsidR="002527C8" w:rsidRPr="006F5306" w:rsidRDefault="002527C8" w:rsidP="006F5306">
            <w:pPr>
              <w:spacing w:line="60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1"/>
                <w:szCs w:val="21"/>
              </w:rPr>
              <w:t>3000</w:t>
            </w:r>
          </w:p>
        </w:tc>
      </w:tr>
      <w:tr w:rsidR="002527C8" w:rsidRPr="00C33B7C" w:rsidTr="006F5306">
        <w:trPr>
          <w:trHeight w:val="845"/>
        </w:trPr>
        <w:tc>
          <w:tcPr>
            <w:tcW w:w="534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/>
                <w:sz w:val="21"/>
                <w:szCs w:val="21"/>
              </w:rPr>
            </w:pPr>
            <w:r w:rsidRPr="006F5306"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sz w:val="21"/>
                <w:szCs w:val="21"/>
              </w:rPr>
              <w:t>辐射骚扰场强测试</w:t>
            </w:r>
          </w:p>
          <w:p w:rsidR="002527C8" w:rsidRPr="006F5306" w:rsidRDefault="002527C8" w:rsidP="006F5306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6F5306">
              <w:rPr>
                <w:rFonts w:ascii="宋体" w:hAnsi="宋体" w:cs="宋体"/>
                <w:sz w:val="21"/>
                <w:szCs w:val="21"/>
              </w:rPr>
              <w:t>30MHz-1GHz</w:t>
            </w:r>
            <w:r w:rsidRPr="006F5306"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  <w:p w:rsidR="002527C8" w:rsidRPr="006F5306" w:rsidRDefault="002527C8" w:rsidP="006F5306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sz w:val="21"/>
                <w:szCs w:val="21"/>
              </w:rPr>
              <w:t>能力验证计划</w:t>
            </w:r>
          </w:p>
        </w:tc>
        <w:tc>
          <w:tcPr>
            <w:tcW w:w="2551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sz w:val="21"/>
                <w:szCs w:val="21"/>
              </w:rPr>
              <w:t>辐射骚扰场强测试（</w:t>
            </w:r>
            <w:r w:rsidRPr="006F5306">
              <w:rPr>
                <w:rFonts w:ascii="宋体" w:hAnsi="宋体" w:cs="宋体"/>
                <w:sz w:val="21"/>
                <w:szCs w:val="21"/>
              </w:rPr>
              <w:t>30MHz-1GHz</w:t>
            </w:r>
            <w:r w:rsidRPr="006F5306"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120103,120305</w:t>
            </w:r>
          </w:p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120504,120706</w:t>
            </w:r>
          </w:p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120906,121303</w:t>
            </w:r>
          </w:p>
        </w:tc>
        <w:tc>
          <w:tcPr>
            <w:tcW w:w="3969" w:type="dxa"/>
            <w:vAlign w:val="center"/>
          </w:tcPr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GB/T9254-2008,GB/T13837-2012</w:t>
            </w:r>
          </w:p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GB4824-2013,GB4343.1-2009</w:t>
            </w:r>
          </w:p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YY0505-2012</w:t>
            </w:r>
          </w:p>
        </w:tc>
        <w:tc>
          <w:tcPr>
            <w:tcW w:w="1276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2019.1</w:t>
            </w:r>
          </w:p>
        </w:tc>
        <w:tc>
          <w:tcPr>
            <w:tcW w:w="1189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2019.2</w:t>
            </w:r>
          </w:p>
        </w:tc>
        <w:tc>
          <w:tcPr>
            <w:tcW w:w="1189" w:type="dxa"/>
          </w:tcPr>
          <w:p w:rsidR="002527C8" w:rsidRPr="006F5306" w:rsidRDefault="002527C8" w:rsidP="006F5306">
            <w:pPr>
              <w:spacing w:line="600" w:lineRule="auto"/>
              <w:jc w:val="center"/>
              <w:rPr>
                <w:rFonts w:ascii="宋体" w:cs="宋体"/>
                <w:sz w:val="20"/>
                <w:szCs w:val="20"/>
              </w:rPr>
            </w:pPr>
            <w:r w:rsidRPr="006F5306">
              <w:rPr>
                <w:rFonts w:ascii="宋体" w:hAnsi="宋体" w:cs="宋体"/>
                <w:sz w:val="21"/>
                <w:szCs w:val="21"/>
              </w:rPr>
              <w:t>3000</w:t>
            </w:r>
          </w:p>
        </w:tc>
      </w:tr>
      <w:tr w:rsidR="002527C8" w:rsidRPr="00C33B7C" w:rsidTr="006F5306">
        <w:trPr>
          <w:trHeight w:val="546"/>
        </w:trPr>
        <w:tc>
          <w:tcPr>
            <w:tcW w:w="534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/>
                <w:sz w:val="21"/>
                <w:szCs w:val="21"/>
              </w:rPr>
            </w:pPr>
            <w:r w:rsidRPr="006F5306"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color w:val="000000"/>
                <w:sz w:val="21"/>
                <w:szCs w:val="21"/>
              </w:rPr>
              <w:t>房间空气调节器能效</w:t>
            </w:r>
          </w:p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color w:val="000000"/>
                <w:sz w:val="21"/>
                <w:szCs w:val="21"/>
              </w:rPr>
              <w:t>检测能力验证计划</w:t>
            </w:r>
          </w:p>
        </w:tc>
        <w:tc>
          <w:tcPr>
            <w:tcW w:w="2551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color w:val="000000"/>
                <w:sz w:val="21"/>
                <w:szCs w:val="21"/>
              </w:rPr>
              <w:t>空调器能效检测</w:t>
            </w:r>
          </w:p>
        </w:tc>
        <w:tc>
          <w:tcPr>
            <w:tcW w:w="1701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/>
                <w:sz w:val="21"/>
                <w:szCs w:val="21"/>
              </w:rPr>
            </w:pPr>
            <w:r w:rsidRPr="006F5306">
              <w:rPr>
                <w:rFonts w:ascii="宋体" w:hAnsi="宋体"/>
                <w:sz w:val="21"/>
                <w:szCs w:val="21"/>
              </w:rPr>
              <w:t>040706</w:t>
            </w:r>
          </w:p>
        </w:tc>
        <w:tc>
          <w:tcPr>
            <w:tcW w:w="3969" w:type="dxa"/>
            <w:vAlign w:val="center"/>
          </w:tcPr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/>
                <w:color w:val="000000"/>
                <w:sz w:val="21"/>
                <w:szCs w:val="21"/>
              </w:rPr>
              <w:t>GB/T7725-2004</w:t>
            </w:r>
          </w:p>
        </w:tc>
        <w:tc>
          <w:tcPr>
            <w:tcW w:w="1276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2019.1</w:t>
            </w:r>
          </w:p>
        </w:tc>
        <w:tc>
          <w:tcPr>
            <w:tcW w:w="1189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2019.2</w:t>
            </w:r>
          </w:p>
        </w:tc>
        <w:tc>
          <w:tcPr>
            <w:tcW w:w="1189" w:type="dxa"/>
          </w:tcPr>
          <w:p w:rsidR="002527C8" w:rsidRPr="006F5306" w:rsidRDefault="002527C8" w:rsidP="006F5306">
            <w:pPr>
              <w:spacing w:line="600" w:lineRule="auto"/>
              <w:jc w:val="center"/>
              <w:rPr>
                <w:rFonts w:ascii="宋体" w:cs="宋体"/>
                <w:sz w:val="20"/>
                <w:szCs w:val="20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10000</w:t>
            </w:r>
          </w:p>
        </w:tc>
      </w:tr>
      <w:tr w:rsidR="002527C8" w:rsidRPr="00C33B7C" w:rsidTr="006F5306">
        <w:trPr>
          <w:trHeight w:val="750"/>
        </w:trPr>
        <w:tc>
          <w:tcPr>
            <w:tcW w:w="534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/>
                <w:sz w:val="21"/>
                <w:szCs w:val="21"/>
              </w:rPr>
            </w:pPr>
            <w:r w:rsidRPr="006F5306"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sz w:val="21"/>
                <w:szCs w:val="21"/>
              </w:rPr>
              <w:t>模拟人体组织液介电常数、电导率测试能力验证计划</w:t>
            </w:r>
          </w:p>
        </w:tc>
        <w:tc>
          <w:tcPr>
            <w:tcW w:w="2551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sz w:val="21"/>
                <w:szCs w:val="21"/>
              </w:rPr>
              <w:t>模拟人体组织液介电常数、电导率测试</w:t>
            </w:r>
          </w:p>
        </w:tc>
        <w:tc>
          <w:tcPr>
            <w:tcW w:w="1701" w:type="dxa"/>
            <w:vAlign w:val="center"/>
          </w:tcPr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1"/>
                <w:szCs w:val="21"/>
              </w:rPr>
              <w:t>122101</w:t>
            </w:r>
          </w:p>
        </w:tc>
        <w:tc>
          <w:tcPr>
            <w:tcW w:w="3969" w:type="dxa"/>
            <w:vAlign w:val="center"/>
          </w:tcPr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GB/T28446.1-2012</w:t>
            </w:r>
            <w:r w:rsidRPr="006F5306">
              <w:rPr>
                <w:rFonts w:ascii="宋体" w:cs="宋体"/>
                <w:color w:val="000000"/>
                <w:sz w:val="21"/>
                <w:szCs w:val="21"/>
              </w:rPr>
              <w:t>,</w:t>
            </w:r>
            <w:r w:rsidRPr="006F5306">
              <w:rPr>
                <w:rFonts w:ascii="宋体" w:hAnsi="宋体"/>
                <w:color w:val="000000"/>
                <w:sz w:val="21"/>
                <w:szCs w:val="21"/>
              </w:rPr>
              <w:t>YD/T1644.1-2007</w:t>
            </w:r>
          </w:p>
          <w:p w:rsidR="002527C8" w:rsidRPr="006F5306" w:rsidRDefault="002527C8" w:rsidP="006F5306">
            <w:pPr>
              <w:adjustRightInd w:val="0"/>
              <w:snapToGrid w:val="0"/>
              <w:ind w:firstLineChars="50" w:firstLine="105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/>
                <w:sz w:val="21"/>
                <w:szCs w:val="21"/>
              </w:rPr>
              <w:t>IEC62209-1(2005)</w:t>
            </w:r>
          </w:p>
        </w:tc>
        <w:tc>
          <w:tcPr>
            <w:tcW w:w="1276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2019.3</w:t>
            </w:r>
          </w:p>
        </w:tc>
        <w:tc>
          <w:tcPr>
            <w:tcW w:w="1189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2019.4</w:t>
            </w:r>
          </w:p>
        </w:tc>
        <w:tc>
          <w:tcPr>
            <w:tcW w:w="1189" w:type="dxa"/>
          </w:tcPr>
          <w:p w:rsidR="002527C8" w:rsidRPr="006F5306" w:rsidRDefault="002527C8" w:rsidP="006F5306">
            <w:pPr>
              <w:spacing w:line="600" w:lineRule="auto"/>
              <w:jc w:val="center"/>
              <w:rPr>
                <w:rFonts w:ascii="宋体" w:cs="宋体"/>
                <w:sz w:val="20"/>
                <w:szCs w:val="20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3200</w:t>
            </w:r>
          </w:p>
        </w:tc>
      </w:tr>
      <w:tr w:rsidR="002527C8" w:rsidRPr="00C33B7C" w:rsidTr="006F5306">
        <w:trPr>
          <w:trHeight w:val="893"/>
        </w:trPr>
        <w:tc>
          <w:tcPr>
            <w:tcW w:w="534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/>
                <w:sz w:val="21"/>
                <w:szCs w:val="21"/>
              </w:rPr>
            </w:pPr>
            <w:r w:rsidRPr="006F5306"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sz w:val="21"/>
                <w:szCs w:val="21"/>
              </w:rPr>
              <w:t>射频场感应的传导骚扰</w:t>
            </w:r>
          </w:p>
          <w:p w:rsidR="002527C8" w:rsidRPr="006F5306" w:rsidRDefault="002527C8" w:rsidP="006F5306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sz w:val="21"/>
                <w:szCs w:val="21"/>
              </w:rPr>
              <w:t>抗扰度测试能力验证计划</w:t>
            </w:r>
          </w:p>
        </w:tc>
        <w:tc>
          <w:tcPr>
            <w:tcW w:w="2551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sz w:val="21"/>
                <w:szCs w:val="21"/>
              </w:rPr>
              <w:t>射频场感应的传导骚扰抗扰度测试</w:t>
            </w:r>
          </w:p>
        </w:tc>
        <w:tc>
          <w:tcPr>
            <w:tcW w:w="1701" w:type="dxa"/>
            <w:vAlign w:val="center"/>
          </w:tcPr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1"/>
                <w:szCs w:val="21"/>
              </w:rPr>
              <w:t>120204,121004</w:t>
            </w:r>
          </w:p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1"/>
                <w:szCs w:val="21"/>
              </w:rPr>
              <w:t>121405,120605</w:t>
            </w:r>
          </w:p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1"/>
                <w:szCs w:val="21"/>
              </w:rPr>
              <w:t>120805,122305</w:t>
            </w:r>
          </w:p>
        </w:tc>
        <w:tc>
          <w:tcPr>
            <w:tcW w:w="3969" w:type="dxa"/>
            <w:vAlign w:val="center"/>
          </w:tcPr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GB/T17626.6-2017</w:t>
            </w:r>
          </w:p>
        </w:tc>
        <w:tc>
          <w:tcPr>
            <w:tcW w:w="1276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2019.5</w:t>
            </w:r>
          </w:p>
        </w:tc>
        <w:tc>
          <w:tcPr>
            <w:tcW w:w="1189" w:type="dxa"/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2019.6</w:t>
            </w:r>
          </w:p>
        </w:tc>
        <w:tc>
          <w:tcPr>
            <w:tcW w:w="1189" w:type="dxa"/>
          </w:tcPr>
          <w:p w:rsidR="002527C8" w:rsidRPr="006F5306" w:rsidRDefault="002527C8" w:rsidP="006F5306">
            <w:pPr>
              <w:spacing w:line="600" w:lineRule="auto"/>
              <w:jc w:val="center"/>
              <w:rPr>
                <w:rFonts w:ascii="宋体" w:cs="宋体"/>
                <w:sz w:val="20"/>
                <w:szCs w:val="20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3000</w:t>
            </w:r>
          </w:p>
        </w:tc>
      </w:tr>
      <w:tr w:rsidR="002527C8" w:rsidRPr="00C33B7C" w:rsidTr="006F5306">
        <w:trPr>
          <w:trHeight w:val="82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/>
                <w:sz w:val="21"/>
                <w:szCs w:val="21"/>
              </w:rPr>
            </w:pPr>
            <w:r w:rsidRPr="006F5306">
              <w:rPr>
                <w:rFonts w:ascii="宋体" w:hAnsi="宋体"/>
                <w:sz w:val="21"/>
                <w:szCs w:val="21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/>
                <w:color w:val="000000"/>
                <w:sz w:val="21"/>
                <w:szCs w:val="21"/>
              </w:rPr>
              <w:t>WCDMA</w:t>
            </w:r>
            <w:r w:rsidRPr="006F5306">
              <w:rPr>
                <w:rFonts w:ascii="宋体" w:hAnsi="宋体" w:hint="eastAsia"/>
                <w:color w:val="000000"/>
                <w:sz w:val="21"/>
                <w:szCs w:val="21"/>
              </w:rPr>
              <w:t>无线终端射频一致性检测能力验证计划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hint="eastAsia"/>
                <w:color w:val="000000"/>
                <w:sz w:val="21"/>
                <w:szCs w:val="21"/>
              </w:rPr>
              <w:t>无线终端射频</w:t>
            </w:r>
          </w:p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hint="eastAsia"/>
                <w:color w:val="000000"/>
                <w:sz w:val="21"/>
                <w:szCs w:val="21"/>
              </w:rPr>
              <w:t>一致性检测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pStyle w:val="Default"/>
              <w:jc w:val="center"/>
              <w:rPr>
                <w:rFonts w:hAnsi="宋体"/>
                <w:sz w:val="21"/>
                <w:szCs w:val="21"/>
              </w:rPr>
            </w:pPr>
            <w:r w:rsidRPr="006F5306">
              <w:rPr>
                <w:rFonts w:hAnsi="宋体"/>
                <w:sz w:val="21"/>
                <w:szCs w:val="21"/>
              </w:rPr>
              <w:t>041805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/>
                <w:color w:val="000000"/>
                <w:sz w:val="21"/>
                <w:szCs w:val="21"/>
              </w:rPr>
              <w:t>3GPPTS 34.121-1</w:t>
            </w:r>
          </w:p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/>
                <w:color w:val="000000"/>
                <w:sz w:val="21"/>
                <w:szCs w:val="21"/>
              </w:rPr>
              <w:t>YD/T1548.1-2009</w:t>
            </w:r>
          </w:p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/>
                <w:color w:val="000000"/>
                <w:sz w:val="21"/>
                <w:szCs w:val="21"/>
              </w:rPr>
              <w:t>YD/T2218.1-2011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2019.6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2019.7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2527C8" w:rsidRPr="006F5306" w:rsidRDefault="002527C8" w:rsidP="006F5306">
            <w:pPr>
              <w:spacing w:line="600" w:lineRule="auto"/>
              <w:jc w:val="center"/>
              <w:rPr>
                <w:rFonts w:ascii="宋体" w:cs="宋体"/>
                <w:sz w:val="20"/>
                <w:szCs w:val="20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3200</w:t>
            </w:r>
          </w:p>
        </w:tc>
      </w:tr>
      <w:tr w:rsidR="002527C8" w:rsidRPr="00C33B7C" w:rsidTr="006F5306">
        <w:trPr>
          <w:trHeight w:val="6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/>
                <w:sz w:val="21"/>
                <w:szCs w:val="21"/>
              </w:rPr>
            </w:pPr>
            <w:r w:rsidRPr="006F5306"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color w:val="000000"/>
                <w:sz w:val="21"/>
                <w:szCs w:val="21"/>
              </w:rPr>
              <w:t>辐射场强（电磁环境）</w:t>
            </w:r>
          </w:p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color w:val="000000"/>
                <w:sz w:val="21"/>
                <w:szCs w:val="21"/>
              </w:rPr>
              <w:t>检测</w:t>
            </w:r>
            <w:r w:rsidRPr="006F5306">
              <w:rPr>
                <w:rFonts w:ascii="宋体" w:hAnsi="宋体" w:hint="eastAsia"/>
                <w:color w:val="000000"/>
                <w:sz w:val="21"/>
                <w:szCs w:val="21"/>
              </w:rPr>
              <w:t>能力验证计划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color w:val="000000"/>
                <w:sz w:val="21"/>
                <w:szCs w:val="21"/>
              </w:rPr>
              <w:t>辐射场强</w:t>
            </w:r>
          </w:p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color w:val="000000"/>
                <w:sz w:val="21"/>
                <w:szCs w:val="21"/>
              </w:rPr>
              <w:t>（电磁环境）检测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pStyle w:val="Default"/>
              <w:jc w:val="center"/>
              <w:rPr>
                <w:rFonts w:hAnsi="宋体"/>
                <w:sz w:val="21"/>
                <w:szCs w:val="21"/>
              </w:rPr>
            </w:pPr>
            <w:r w:rsidRPr="006F5306">
              <w:rPr>
                <w:rFonts w:hAnsi="宋体"/>
                <w:sz w:val="21"/>
                <w:szCs w:val="21"/>
              </w:rPr>
              <w:t>0242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GB8702-2014</w:t>
            </w:r>
          </w:p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HJ/T10.2-1996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2019.9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2019.10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2527C8" w:rsidRPr="006F5306" w:rsidRDefault="002527C8" w:rsidP="006F5306">
            <w:pPr>
              <w:spacing w:line="600" w:lineRule="auto"/>
              <w:jc w:val="center"/>
              <w:rPr>
                <w:rFonts w:ascii="宋体" w:cs="宋体"/>
                <w:sz w:val="20"/>
                <w:szCs w:val="20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3000</w:t>
            </w:r>
          </w:p>
        </w:tc>
      </w:tr>
      <w:tr w:rsidR="002527C8" w:rsidRPr="00C33B7C" w:rsidTr="006F5306">
        <w:trPr>
          <w:trHeight w:val="6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/>
                <w:sz w:val="21"/>
                <w:szCs w:val="21"/>
              </w:rPr>
            </w:pPr>
            <w:r w:rsidRPr="006F5306">
              <w:rPr>
                <w:rFonts w:ascii="宋体" w:hAnsi="宋体"/>
                <w:sz w:val="21"/>
                <w:szCs w:val="21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color w:val="000000"/>
                <w:sz w:val="21"/>
                <w:szCs w:val="21"/>
              </w:rPr>
              <w:t>汽车零部件传导发射</w:t>
            </w:r>
          </w:p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color w:val="000000"/>
                <w:sz w:val="21"/>
                <w:szCs w:val="21"/>
              </w:rPr>
              <w:t>测量能力验证计划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color w:val="000000"/>
                <w:sz w:val="21"/>
                <w:szCs w:val="21"/>
              </w:rPr>
              <w:t>汽车零部件的</w:t>
            </w:r>
          </w:p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color w:val="000000"/>
                <w:sz w:val="21"/>
                <w:szCs w:val="21"/>
              </w:rPr>
              <w:t>传导发射测量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121107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GB/T18655-201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2019.10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2019.11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2527C8" w:rsidRPr="006F5306" w:rsidRDefault="002527C8" w:rsidP="006F5306">
            <w:pPr>
              <w:spacing w:line="600" w:lineRule="auto"/>
              <w:jc w:val="center"/>
              <w:rPr>
                <w:rFonts w:ascii="宋体" w:cs="宋体"/>
                <w:sz w:val="20"/>
                <w:szCs w:val="20"/>
              </w:rPr>
            </w:pPr>
            <w:r w:rsidRPr="006F5306">
              <w:rPr>
                <w:rFonts w:ascii="宋体" w:hAnsi="宋体" w:cs="宋体"/>
                <w:sz w:val="20"/>
                <w:szCs w:val="20"/>
              </w:rPr>
              <w:t>2800</w:t>
            </w:r>
          </w:p>
        </w:tc>
      </w:tr>
      <w:tr w:rsidR="002527C8" w:rsidRPr="00C33B7C" w:rsidTr="006F5306">
        <w:trPr>
          <w:trHeight w:val="749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/>
                <w:sz w:val="21"/>
                <w:szCs w:val="21"/>
              </w:rPr>
            </w:pPr>
            <w:r w:rsidRPr="006F5306"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color w:val="000000"/>
                <w:sz w:val="21"/>
                <w:szCs w:val="21"/>
              </w:rPr>
              <w:t>电源端子传导骚扰电压</w:t>
            </w:r>
          </w:p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color w:val="000000"/>
                <w:sz w:val="21"/>
                <w:szCs w:val="21"/>
              </w:rPr>
              <w:t>测试能力验证计划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color w:val="000000"/>
                <w:sz w:val="21"/>
                <w:szCs w:val="21"/>
              </w:rPr>
              <w:t>传导骚扰电压</w:t>
            </w:r>
          </w:p>
          <w:p w:rsidR="002527C8" w:rsidRPr="006F5306" w:rsidRDefault="002527C8" w:rsidP="006F5306"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 w:hint="eastAsia"/>
                <w:color w:val="000000"/>
                <w:sz w:val="21"/>
                <w:szCs w:val="21"/>
              </w:rPr>
              <w:t>测试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120101,120301</w:t>
            </w:r>
          </w:p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120501</w:t>
            </w:r>
            <w:r w:rsidRPr="006F5306">
              <w:rPr>
                <w:rFonts w:ascii="宋体" w:cs="宋体"/>
                <w:color w:val="000000"/>
                <w:sz w:val="21"/>
                <w:szCs w:val="21"/>
              </w:rPr>
              <w:t>,</w:t>
            </w: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120701</w:t>
            </w:r>
          </w:p>
          <w:p w:rsidR="002527C8" w:rsidRPr="006F5306" w:rsidRDefault="002527C8" w:rsidP="006F5306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120901</w:t>
            </w:r>
            <w:r w:rsidRPr="006F5306">
              <w:rPr>
                <w:rFonts w:ascii="宋体" w:cs="宋体"/>
                <w:color w:val="000000"/>
                <w:sz w:val="21"/>
                <w:szCs w:val="21"/>
              </w:rPr>
              <w:t>,</w:t>
            </w: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121502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/>
                <w:sz w:val="21"/>
                <w:szCs w:val="21"/>
              </w:rPr>
            </w:pPr>
            <w:r w:rsidRPr="006F5306">
              <w:rPr>
                <w:rFonts w:ascii="宋体" w:hAnsi="宋体" w:cs="宋体"/>
                <w:color w:val="000000"/>
                <w:sz w:val="21"/>
                <w:szCs w:val="21"/>
              </w:rPr>
              <w:t>GB/T9254-2008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/>
                <w:sz w:val="21"/>
                <w:szCs w:val="21"/>
              </w:rPr>
            </w:pPr>
            <w:r w:rsidRPr="006F5306">
              <w:rPr>
                <w:rFonts w:ascii="宋体" w:hAnsi="宋体"/>
                <w:sz w:val="21"/>
                <w:szCs w:val="21"/>
              </w:rPr>
              <w:t>2019.11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2527C8" w:rsidRPr="006F5306" w:rsidRDefault="002527C8" w:rsidP="006F5306">
            <w:pPr>
              <w:jc w:val="center"/>
              <w:rPr>
                <w:rFonts w:ascii="宋体"/>
                <w:sz w:val="21"/>
                <w:szCs w:val="21"/>
              </w:rPr>
            </w:pPr>
            <w:r w:rsidRPr="006F5306">
              <w:rPr>
                <w:rFonts w:ascii="宋体" w:hAnsi="宋体"/>
                <w:sz w:val="21"/>
                <w:szCs w:val="21"/>
              </w:rPr>
              <w:t>2019.12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2527C8" w:rsidRPr="006F5306" w:rsidRDefault="002527C8" w:rsidP="006F5306">
            <w:pPr>
              <w:spacing w:line="600" w:lineRule="auto"/>
              <w:jc w:val="center"/>
              <w:rPr>
                <w:rFonts w:ascii="宋体"/>
                <w:sz w:val="21"/>
                <w:szCs w:val="21"/>
              </w:rPr>
            </w:pPr>
            <w:r w:rsidRPr="006F5306">
              <w:rPr>
                <w:rFonts w:ascii="宋体" w:hAnsi="宋体"/>
                <w:sz w:val="21"/>
                <w:szCs w:val="21"/>
              </w:rPr>
              <w:t>29</w:t>
            </w:r>
            <w:r w:rsidRPr="006F5306">
              <w:rPr>
                <w:rFonts w:ascii="宋体"/>
                <w:sz w:val="21"/>
                <w:szCs w:val="21"/>
              </w:rPr>
              <w:t>00</w:t>
            </w:r>
          </w:p>
        </w:tc>
      </w:tr>
    </w:tbl>
    <w:p w:rsidR="002527C8" w:rsidRPr="00C33B7C" w:rsidRDefault="002527C8" w:rsidP="00C33B7C">
      <w:pPr>
        <w:jc w:val="center"/>
      </w:pPr>
      <w:r>
        <w:rPr>
          <w:rFonts w:hint="eastAsia"/>
        </w:rPr>
        <w:t>此表为年度计划表，每项计划开始的时间可能会做调整，以具体能力验证计划通知中发布的信息为准。</w:t>
      </w:r>
    </w:p>
    <w:sectPr w:rsidR="002527C8" w:rsidRPr="00C33B7C" w:rsidSect="00C33B7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7C8" w:rsidRDefault="002527C8" w:rsidP="00C33B7C">
      <w:r>
        <w:separator/>
      </w:r>
    </w:p>
  </w:endnote>
  <w:endnote w:type="continuationSeparator" w:id="0">
    <w:p w:rsidR="002527C8" w:rsidRDefault="002527C8" w:rsidP="00C3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7C8" w:rsidRDefault="002527C8" w:rsidP="00C33B7C">
      <w:r>
        <w:separator/>
      </w:r>
    </w:p>
  </w:footnote>
  <w:footnote w:type="continuationSeparator" w:id="0">
    <w:p w:rsidR="002527C8" w:rsidRDefault="002527C8" w:rsidP="00C33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B7C"/>
    <w:rsid w:val="00002B32"/>
    <w:rsid w:val="00012F51"/>
    <w:rsid w:val="000E025D"/>
    <w:rsid w:val="002527C8"/>
    <w:rsid w:val="003E61C9"/>
    <w:rsid w:val="004711BC"/>
    <w:rsid w:val="004D4AEF"/>
    <w:rsid w:val="0053191D"/>
    <w:rsid w:val="005559EB"/>
    <w:rsid w:val="005624F0"/>
    <w:rsid w:val="005A577D"/>
    <w:rsid w:val="005B46E6"/>
    <w:rsid w:val="00677061"/>
    <w:rsid w:val="006F5306"/>
    <w:rsid w:val="00717C09"/>
    <w:rsid w:val="007657B5"/>
    <w:rsid w:val="007A21D3"/>
    <w:rsid w:val="007F5725"/>
    <w:rsid w:val="009773A5"/>
    <w:rsid w:val="00B479C5"/>
    <w:rsid w:val="00BD687E"/>
    <w:rsid w:val="00C17E70"/>
    <w:rsid w:val="00C33B7C"/>
    <w:rsid w:val="00DA049D"/>
    <w:rsid w:val="00DB06BB"/>
    <w:rsid w:val="00DD302A"/>
    <w:rsid w:val="00DF6D74"/>
    <w:rsid w:val="00E17B94"/>
    <w:rsid w:val="00EC69EB"/>
    <w:rsid w:val="00EF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B7C"/>
    <w:pPr>
      <w:widowControl w:val="0"/>
      <w:jc w:val="both"/>
    </w:pPr>
    <w:rPr>
      <w:rFonts w:ascii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3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3B7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33B7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3B7C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33B7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33B7C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</Pages>
  <Words>190</Words>
  <Characters>1084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</dc:creator>
  <cp:keywords/>
  <dc:description/>
  <cp:lastModifiedBy>zhouxuefen</cp:lastModifiedBy>
  <cp:revision>10</cp:revision>
  <cp:lastPrinted>2019-01-03T02:58:00Z</cp:lastPrinted>
  <dcterms:created xsi:type="dcterms:W3CDTF">2018-12-14T08:01:00Z</dcterms:created>
  <dcterms:modified xsi:type="dcterms:W3CDTF">2019-06-27T01:55:00Z</dcterms:modified>
</cp:coreProperties>
</file>