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BE" w:rsidRPr="00A64B25" w:rsidRDefault="0097409E" w:rsidP="00A64B25">
      <w:pPr>
        <w:jc w:val="center"/>
        <w:rPr>
          <w:rFonts w:ascii="微软雅黑" w:eastAsia="微软雅黑" w:hAnsi="微软雅黑"/>
          <w:color w:val="000000"/>
          <w:sz w:val="33"/>
          <w:szCs w:val="33"/>
          <w:shd w:val="clear" w:color="auto" w:fill="FFFFFF"/>
        </w:rPr>
      </w:pPr>
      <w:r w:rsidRPr="00A64B25">
        <w:rPr>
          <w:rFonts w:ascii="微软雅黑" w:eastAsia="微软雅黑" w:hAnsi="微软雅黑" w:hint="eastAsia"/>
          <w:color w:val="000000"/>
          <w:sz w:val="33"/>
          <w:szCs w:val="33"/>
          <w:shd w:val="clear" w:color="auto" w:fill="FFFFFF"/>
        </w:rPr>
        <w:t>申请国产计量器具型式评价工作须知</w:t>
      </w:r>
    </w:p>
    <w:p w:rsidR="00A64B25" w:rsidRPr="00A64B25" w:rsidRDefault="00627242" w:rsidP="004D3EBC">
      <w:pPr>
        <w:ind w:firstLineChars="100" w:firstLine="300"/>
        <w:jc w:val="left"/>
        <w:rPr>
          <w:sz w:val="30"/>
          <w:szCs w:val="30"/>
        </w:rPr>
      </w:pPr>
      <w:r>
        <w:rPr>
          <w:rFonts w:hint="eastAsia"/>
          <w:sz w:val="30"/>
          <w:szCs w:val="30"/>
        </w:rPr>
        <w:t>我院</w:t>
      </w:r>
      <w:r w:rsidR="0097409E" w:rsidRPr="00A64B25">
        <w:rPr>
          <w:rFonts w:hint="eastAsia"/>
          <w:sz w:val="30"/>
          <w:szCs w:val="30"/>
        </w:rPr>
        <w:t>为进一步做好省级技术监督局委托的国产计量器具新产品型式评价工作</w:t>
      </w:r>
      <w:r w:rsidR="0097409E" w:rsidRPr="00A64B25">
        <w:rPr>
          <w:rFonts w:hint="eastAsia"/>
          <w:sz w:val="30"/>
          <w:szCs w:val="30"/>
        </w:rPr>
        <w:t>,</w:t>
      </w:r>
      <w:r w:rsidR="00504353" w:rsidRPr="00A64B25">
        <w:rPr>
          <w:rFonts w:hint="eastAsia"/>
          <w:sz w:val="30"/>
          <w:szCs w:val="30"/>
        </w:rPr>
        <w:t>根据国家</w:t>
      </w:r>
      <w:r w:rsidR="0097409E" w:rsidRPr="00A64B25">
        <w:rPr>
          <w:rFonts w:hint="eastAsia"/>
          <w:sz w:val="30"/>
          <w:szCs w:val="30"/>
        </w:rPr>
        <w:t>计量行政</w:t>
      </w:r>
      <w:r w:rsidR="00A64B25">
        <w:rPr>
          <w:rFonts w:hint="eastAsia"/>
          <w:sz w:val="30"/>
          <w:szCs w:val="30"/>
        </w:rPr>
        <w:t>管理</w:t>
      </w:r>
      <w:r w:rsidR="00504353" w:rsidRPr="00A64B25">
        <w:rPr>
          <w:rFonts w:hint="eastAsia"/>
          <w:sz w:val="30"/>
          <w:szCs w:val="30"/>
        </w:rPr>
        <w:t>部门要求</w:t>
      </w:r>
      <w:r w:rsidR="00504353" w:rsidRPr="00A64B25">
        <w:rPr>
          <w:rFonts w:hint="eastAsia"/>
          <w:sz w:val="30"/>
          <w:szCs w:val="30"/>
        </w:rPr>
        <w:t>,</w:t>
      </w:r>
      <w:r>
        <w:rPr>
          <w:rFonts w:hint="eastAsia"/>
          <w:sz w:val="30"/>
          <w:szCs w:val="30"/>
        </w:rPr>
        <w:t>现对相关事项规定如下：</w:t>
      </w:r>
    </w:p>
    <w:p w:rsidR="00504353" w:rsidRPr="00A64B25" w:rsidRDefault="004F3E13" w:rsidP="004F3E13">
      <w:pPr>
        <w:pStyle w:val="a7"/>
        <w:numPr>
          <w:ilvl w:val="0"/>
          <w:numId w:val="7"/>
        </w:numPr>
        <w:ind w:firstLineChars="0"/>
        <w:jc w:val="left"/>
        <w:rPr>
          <w:sz w:val="30"/>
          <w:szCs w:val="30"/>
        </w:rPr>
      </w:pPr>
      <w:r w:rsidRPr="00A64B25">
        <w:rPr>
          <w:rFonts w:hint="eastAsia"/>
          <w:sz w:val="30"/>
          <w:szCs w:val="30"/>
        </w:rPr>
        <w:t>省级技术监督局</w:t>
      </w:r>
      <w:r w:rsidR="004D3EBC">
        <w:rPr>
          <w:rFonts w:hint="eastAsia"/>
          <w:sz w:val="30"/>
          <w:szCs w:val="30"/>
        </w:rPr>
        <w:t>（以下简称“委托单位”）</w:t>
      </w:r>
      <w:r w:rsidR="0069042F" w:rsidRPr="004D3EBC">
        <w:rPr>
          <w:rFonts w:hint="eastAsia"/>
          <w:color w:val="000000" w:themeColor="text1"/>
          <w:sz w:val="30"/>
          <w:szCs w:val="30"/>
        </w:rPr>
        <w:t>正式</w:t>
      </w:r>
      <w:r w:rsidRPr="004D3EBC">
        <w:rPr>
          <w:rFonts w:hint="eastAsia"/>
          <w:color w:val="000000" w:themeColor="text1"/>
          <w:sz w:val="30"/>
          <w:szCs w:val="30"/>
        </w:rPr>
        <w:t>委托我院</w:t>
      </w:r>
      <w:r w:rsidR="00A64B25" w:rsidRPr="004D3EBC">
        <w:rPr>
          <w:rFonts w:hint="eastAsia"/>
          <w:color w:val="000000" w:themeColor="text1"/>
          <w:sz w:val="30"/>
          <w:szCs w:val="30"/>
        </w:rPr>
        <w:t>进行型式评价任务</w:t>
      </w:r>
      <w:r w:rsidR="0069042F" w:rsidRPr="004D3EBC">
        <w:rPr>
          <w:rFonts w:hint="eastAsia"/>
          <w:color w:val="000000" w:themeColor="text1"/>
          <w:sz w:val="30"/>
          <w:szCs w:val="30"/>
        </w:rPr>
        <w:t>前</w:t>
      </w:r>
      <w:r w:rsidRPr="00A64B25">
        <w:rPr>
          <w:rFonts w:hint="eastAsia"/>
          <w:sz w:val="30"/>
          <w:szCs w:val="30"/>
        </w:rPr>
        <w:t>,</w:t>
      </w:r>
      <w:r w:rsidR="00A64B25">
        <w:rPr>
          <w:rFonts w:hint="eastAsia"/>
          <w:sz w:val="30"/>
          <w:szCs w:val="30"/>
        </w:rPr>
        <w:t>应</w:t>
      </w:r>
      <w:r w:rsidRPr="00A64B25">
        <w:rPr>
          <w:rFonts w:hint="eastAsia"/>
          <w:sz w:val="30"/>
          <w:szCs w:val="30"/>
        </w:rPr>
        <w:t>将相应申请信息、技术资料以及联系方式发至</w:t>
      </w:r>
      <w:r w:rsidR="00627242">
        <w:rPr>
          <w:rFonts w:hint="eastAsia"/>
          <w:sz w:val="30"/>
          <w:szCs w:val="30"/>
        </w:rPr>
        <w:t>我院</w:t>
      </w:r>
      <w:r w:rsidRPr="00A64B25">
        <w:rPr>
          <w:rFonts w:hint="eastAsia"/>
          <w:sz w:val="30"/>
          <w:szCs w:val="30"/>
        </w:rPr>
        <w:t>业务质量部</w:t>
      </w:r>
      <w:r w:rsidR="004D3EBC">
        <w:rPr>
          <w:rFonts w:hint="eastAsia"/>
          <w:sz w:val="30"/>
          <w:szCs w:val="30"/>
        </w:rPr>
        <w:t>（以下简称“业务部”）</w:t>
      </w:r>
      <w:r w:rsidRPr="00A64B25">
        <w:rPr>
          <w:rFonts w:hint="eastAsia"/>
          <w:sz w:val="30"/>
          <w:szCs w:val="30"/>
        </w:rPr>
        <w:t>。</w:t>
      </w:r>
    </w:p>
    <w:p w:rsidR="004F3E13" w:rsidRPr="00A64B25" w:rsidRDefault="004D3EBC" w:rsidP="004F3E13">
      <w:pPr>
        <w:pStyle w:val="a7"/>
        <w:numPr>
          <w:ilvl w:val="0"/>
          <w:numId w:val="7"/>
        </w:numPr>
        <w:ind w:firstLineChars="0"/>
        <w:jc w:val="left"/>
        <w:rPr>
          <w:sz w:val="30"/>
          <w:szCs w:val="30"/>
        </w:rPr>
      </w:pPr>
      <w:r>
        <w:rPr>
          <w:rFonts w:hint="eastAsia"/>
          <w:sz w:val="30"/>
          <w:szCs w:val="30"/>
        </w:rPr>
        <w:t>业务</w:t>
      </w:r>
      <w:r w:rsidR="004F3E13" w:rsidRPr="00A64B25">
        <w:rPr>
          <w:rFonts w:hint="eastAsia"/>
          <w:sz w:val="30"/>
          <w:szCs w:val="30"/>
        </w:rPr>
        <w:t>部会同相关技术专家进行资料审查，并将资料审查意见反馈委托单位</w:t>
      </w:r>
      <w:r w:rsidR="00A64B25" w:rsidRPr="00A64B25">
        <w:rPr>
          <w:rFonts w:hint="eastAsia"/>
          <w:sz w:val="30"/>
          <w:szCs w:val="30"/>
        </w:rPr>
        <w:t>（</w:t>
      </w:r>
      <w:r>
        <w:rPr>
          <w:rFonts w:hint="eastAsia"/>
          <w:sz w:val="30"/>
          <w:szCs w:val="30"/>
        </w:rPr>
        <w:t>格式</w:t>
      </w:r>
      <w:r w:rsidR="00A64B25" w:rsidRPr="00A64B25">
        <w:rPr>
          <w:rFonts w:hint="eastAsia"/>
          <w:sz w:val="30"/>
          <w:szCs w:val="30"/>
        </w:rPr>
        <w:t>见表</w:t>
      </w:r>
      <w:r w:rsidR="00A64B25" w:rsidRPr="00A64B25">
        <w:rPr>
          <w:rFonts w:hint="eastAsia"/>
          <w:sz w:val="30"/>
          <w:szCs w:val="30"/>
        </w:rPr>
        <w:t>1.</w:t>
      </w:r>
      <w:r w:rsidR="00A64B25" w:rsidRPr="00A64B25">
        <w:rPr>
          <w:rFonts w:hint="eastAsia"/>
          <w:sz w:val="30"/>
          <w:szCs w:val="30"/>
        </w:rPr>
        <w:t>）</w:t>
      </w:r>
      <w:r w:rsidR="004F3E13" w:rsidRPr="00A64B25">
        <w:rPr>
          <w:rFonts w:hint="eastAsia"/>
          <w:sz w:val="30"/>
          <w:szCs w:val="30"/>
        </w:rPr>
        <w:t>。</w:t>
      </w:r>
    </w:p>
    <w:p w:rsidR="003B7476" w:rsidRPr="00A64B25" w:rsidRDefault="003B7476" w:rsidP="004F3E13">
      <w:pPr>
        <w:pStyle w:val="a7"/>
        <w:numPr>
          <w:ilvl w:val="0"/>
          <w:numId w:val="7"/>
        </w:numPr>
        <w:ind w:firstLineChars="0"/>
        <w:jc w:val="left"/>
        <w:rPr>
          <w:sz w:val="30"/>
          <w:szCs w:val="30"/>
        </w:rPr>
      </w:pPr>
      <w:r w:rsidRPr="00A64B25">
        <w:rPr>
          <w:rFonts w:hint="eastAsia"/>
          <w:sz w:val="30"/>
          <w:szCs w:val="30"/>
        </w:rPr>
        <w:t>委托单位确认后，与我院签订《技术服务合同》</w:t>
      </w:r>
      <w:r w:rsidR="00064DA0">
        <w:rPr>
          <w:rFonts w:hint="eastAsia"/>
          <w:sz w:val="30"/>
          <w:szCs w:val="30"/>
        </w:rPr>
        <w:t>或填写</w:t>
      </w:r>
      <w:r w:rsidR="005C595C">
        <w:rPr>
          <w:rFonts w:hint="eastAsia"/>
          <w:sz w:val="30"/>
          <w:szCs w:val="30"/>
        </w:rPr>
        <w:t>中国计量科学研究院</w:t>
      </w:r>
      <w:r w:rsidR="00064DA0">
        <w:rPr>
          <w:rFonts w:hint="eastAsia"/>
          <w:sz w:val="30"/>
          <w:szCs w:val="30"/>
        </w:rPr>
        <w:t>《计量器具</w:t>
      </w:r>
      <w:r w:rsidR="005C595C">
        <w:rPr>
          <w:rFonts w:hint="eastAsia"/>
          <w:sz w:val="30"/>
          <w:szCs w:val="30"/>
        </w:rPr>
        <w:t>型式评价委托书》</w:t>
      </w:r>
      <w:r w:rsidRPr="00A64B25">
        <w:rPr>
          <w:rFonts w:hint="eastAsia"/>
          <w:sz w:val="30"/>
          <w:szCs w:val="30"/>
        </w:rPr>
        <w:t>，并依据国家规定的收费标准付费。</w:t>
      </w:r>
    </w:p>
    <w:p w:rsidR="003B7476" w:rsidRDefault="003B7476" w:rsidP="004F3E13">
      <w:pPr>
        <w:pStyle w:val="a7"/>
        <w:numPr>
          <w:ilvl w:val="0"/>
          <w:numId w:val="7"/>
        </w:numPr>
        <w:ind w:firstLineChars="0"/>
        <w:jc w:val="left"/>
        <w:rPr>
          <w:sz w:val="30"/>
          <w:szCs w:val="30"/>
        </w:rPr>
      </w:pPr>
      <w:r w:rsidRPr="00A64B25">
        <w:rPr>
          <w:rFonts w:hint="eastAsia"/>
          <w:sz w:val="30"/>
          <w:szCs w:val="30"/>
        </w:rPr>
        <w:t>我院确认收到型式评价试验费后，</w:t>
      </w:r>
      <w:r w:rsidR="0069042F">
        <w:rPr>
          <w:rFonts w:hint="eastAsia"/>
          <w:sz w:val="30"/>
          <w:szCs w:val="30"/>
        </w:rPr>
        <w:t>合同生效。</w:t>
      </w:r>
      <w:r w:rsidR="0069042F">
        <w:rPr>
          <w:rFonts w:hint="eastAsia"/>
          <w:sz w:val="30"/>
          <w:szCs w:val="30"/>
        </w:rPr>
        <w:t xml:space="preserve"> </w:t>
      </w:r>
    </w:p>
    <w:p w:rsidR="0069042F" w:rsidRDefault="00DB26DA" w:rsidP="004F3E13">
      <w:pPr>
        <w:pStyle w:val="a7"/>
        <w:numPr>
          <w:ilvl w:val="0"/>
          <w:numId w:val="7"/>
        </w:numPr>
        <w:ind w:firstLineChars="0"/>
        <w:jc w:val="left"/>
        <w:rPr>
          <w:sz w:val="30"/>
          <w:szCs w:val="30"/>
        </w:rPr>
      </w:pPr>
      <w:r>
        <w:rPr>
          <w:rFonts w:hint="eastAsia"/>
          <w:sz w:val="30"/>
          <w:szCs w:val="30"/>
        </w:rPr>
        <w:t>合同生效后，</w:t>
      </w:r>
      <w:r w:rsidR="0069042F" w:rsidRPr="0069042F">
        <w:rPr>
          <w:rFonts w:hint="eastAsia"/>
          <w:sz w:val="30"/>
          <w:szCs w:val="30"/>
        </w:rPr>
        <w:t>委托单位进行正式委托，</w:t>
      </w:r>
      <w:r w:rsidR="004D3EBC">
        <w:rPr>
          <w:rFonts w:hint="eastAsia"/>
          <w:sz w:val="30"/>
          <w:szCs w:val="30"/>
        </w:rPr>
        <w:t>将委托书发至业务部</w:t>
      </w:r>
      <w:r w:rsidR="0069042F" w:rsidRPr="00A64B25">
        <w:rPr>
          <w:rFonts w:hint="eastAsia"/>
          <w:sz w:val="30"/>
          <w:szCs w:val="30"/>
        </w:rPr>
        <w:t>。</w:t>
      </w:r>
    </w:p>
    <w:p w:rsidR="003B7476" w:rsidRDefault="004D3EBC" w:rsidP="004F3E13">
      <w:pPr>
        <w:pStyle w:val="a7"/>
        <w:numPr>
          <w:ilvl w:val="0"/>
          <w:numId w:val="7"/>
        </w:numPr>
        <w:ind w:firstLineChars="0"/>
        <w:jc w:val="left"/>
        <w:rPr>
          <w:sz w:val="30"/>
          <w:szCs w:val="30"/>
        </w:rPr>
      </w:pPr>
      <w:r>
        <w:rPr>
          <w:rFonts w:hint="eastAsia"/>
          <w:sz w:val="30"/>
          <w:szCs w:val="30"/>
        </w:rPr>
        <w:t>业务</w:t>
      </w:r>
      <w:r w:rsidR="0069042F">
        <w:rPr>
          <w:rFonts w:hint="eastAsia"/>
          <w:sz w:val="30"/>
          <w:szCs w:val="30"/>
        </w:rPr>
        <w:t>部通知</w:t>
      </w:r>
      <w:r w:rsidR="0069042F" w:rsidRPr="0069042F">
        <w:rPr>
          <w:rFonts w:hint="eastAsia"/>
          <w:sz w:val="30"/>
          <w:szCs w:val="30"/>
        </w:rPr>
        <w:t>相关型式评价实验室与生产厂家</w:t>
      </w:r>
      <w:r w:rsidR="00A64B25" w:rsidRPr="0069042F">
        <w:rPr>
          <w:rFonts w:hint="eastAsia"/>
          <w:sz w:val="30"/>
          <w:szCs w:val="30"/>
        </w:rPr>
        <w:t>联系，开展型式评价试验工作。</w:t>
      </w:r>
    </w:p>
    <w:p w:rsidR="0069042F" w:rsidRPr="0069042F" w:rsidRDefault="0069042F" w:rsidP="004F3E13">
      <w:pPr>
        <w:pStyle w:val="a7"/>
        <w:numPr>
          <w:ilvl w:val="0"/>
          <w:numId w:val="7"/>
        </w:numPr>
        <w:ind w:firstLineChars="0"/>
        <w:jc w:val="left"/>
        <w:rPr>
          <w:sz w:val="30"/>
          <w:szCs w:val="30"/>
        </w:rPr>
      </w:pPr>
      <w:r>
        <w:rPr>
          <w:rFonts w:hint="eastAsia"/>
          <w:sz w:val="30"/>
          <w:szCs w:val="30"/>
        </w:rPr>
        <w:t>试验工作结束后，出具型式评价报告，报送</w:t>
      </w:r>
      <w:r w:rsidR="004D3EBC">
        <w:rPr>
          <w:rFonts w:hint="eastAsia"/>
          <w:sz w:val="30"/>
          <w:szCs w:val="30"/>
        </w:rPr>
        <w:t>委托单位</w:t>
      </w:r>
      <w:r>
        <w:rPr>
          <w:rFonts w:hint="eastAsia"/>
          <w:sz w:val="30"/>
          <w:szCs w:val="30"/>
        </w:rPr>
        <w:t>。</w:t>
      </w:r>
    </w:p>
    <w:p w:rsidR="00A64B25" w:rsidRPr="00A64B25" w:rsidRDefault="00A64B25" w:rsidP="00A64B25">
      <w:pPr>
        <w:pStyle w:val="a7"/>
        <w:widowControl/>
        <w:shd w:val="clear" w:color="auto" w:fill="FFFFFF"/>
        <w:spacing w:line="360" w:lineRule="atLeast"/>
        <w:ind w:left="360" w:firstLineChars="0" w:firstLine="0"/>
        <w:jc w:val="left"/>
        <w:rPr>
          <w:sz w:val="30"/>
          <w:szCs w:val="30"/>
        </w:rPr>
      </w:pPr>
      <w:r w:rsidRPr="00A64B25">
        <w:rPr>
          <w:rFonts w:hint="eastAsia"/>
          <w:sz w:val="30"/>
          <w:szCs w:val="30"/>
        </w:rPr>
        <w:t>联系方式：</w:t>
      </w:r>
    </w:p>
    <w:p w:rsidR="00A64B25" w:rsidRPr="00A64B25" w:rsidRDefault="00A64B25" w:rsidP="00A64B25">
      <w:pPr>
        <w:pStyle w:val="a7"/>
        <w:widowControl/>
        <w:shd w:val="clear" w:color="auto" w:fill="FFFFFF"/>
        <w:spacing w:line="360" w:lineRule="atLeast"/>
        <w:ind w:left="360" w:firstLineChars="0" w:firstLine="0"/>
        <w:jc w:val="left"/>
        <w:rPr>
          <w:sz w:val="30"/>
          <w:szCs w:val="30"/>
        </w:rPr>
      </w:pPr>
      <w:r w:rsidRPr="00A64B25">
        <w:rPr>
          <w:rFonts w:hint="eastAsia"/>
          <w:sz w:val="30"/>
          <w:szCs w:val="30"/>
        </w:rPr>
        <w:t>中国计量科学研究</w:t>
      </w:r>
      <w:proofErr w:type="gramStart"/>
      <w:r w:rsidRPr="00A64B25">
        <w:rPr>
          <w:rFonts w:hint="eastAsia"/>
          <w:sz w:val="30"/>
          <w:szCs w:val="30"/>
        </w:rPr>
        <w:t>院业务</w:t>
      </w:r>
      <w:proofErr w:type="gramEnd"/>
      <w:r w:rsidRPr="00A64B25">
        <w:rPr>
          <w:rFonts w:hint="eastAsia"/>
          <w:sz w:val="30"/>
          <w:szCs w:val="30"/>
        </w:rPr>
        <w:t>质量部</w:t>
      </w:r>
      <w:r w:rsidRPr="00A64B25">
        <w:rPr>
          <w:rFonts w:hint="eastAsia"/>
          <w:sz w:val="30"/>
          <w:szCs w:val="30"/>
        </w:rPr>
        <w:t xml:space="preserve"> </w:t>
      </w:r>
      <w:r w:rsidRPr="00A64B25">
        <w:rPr>
          <w:rFonts w:hint="eastAsia"/>
          <w:sz w:val="30"/>
          <w:szCs w:val="30"/>
        </w:rPr>
        <w:t>吴昊：电话：（</w:t>
      </w:r>
      <w:r w:rsidRPr="00A64B25">
        <w:rPr>
          <w:rFonts w:hint="eastAsia"/>
          <w:sz w:val="30"/>
          <w:szCs w:val="30"/>
        </w:rPr>
        <w:t>010</w:t>
      </w:r>
      <w:r w:rsidRPr="00A64B25">
        <w:rPr>
          <w:rFonts w:hint="eastAsia"/>
          <w:sz w:val="30"/>
          <w:szCs w:val="30"/>
        </w:rPr>
        <w:t>）</w:t>
      </w:r>
      <w:r w:rsidRPr="00A64B25">
        <w:rPr>
          <w:rFonts w:hint="eastAsia"/>
          <w:sz w:val="30"/>
          <w:szCs w:val="30"/>
        </w:rPr>
        <w:t xml:space="preserve">64524265 </w:t>
      </w:r>
    </w:p>
    <w:p w:rsidR="00A64B25" w:rsidRPr="00A64B25" w:rsidRDefault="00A64B25" w:rsidP="00A64B25">
      <w:pPr>
        <w:widowControl/>
        <w:shd w:val="clear" w:color="auto" w:fill="FFFFFF"/>
        <w:spacing w:line="360" w:lineRule="atLeast"/>
        <w:jc w:val="left"/>
        <w:rPr>
          <w:sz w:val="30"/>
          <w:szCs w:val="30"/>
        </w:rPr>
      </w:pPr>
      <w:r w:rsidRPr="00A64B25">
        <w:rPr>
          <w:rFonts w:hint="eastAsia"/>
          <w:sz w:val="30"/>
          <w:szCs w:val="30"/>
        </w:rPr>
        <w:t xml:space="preserve">                                   </w:t>
      </w:r>
      <w:r w:rsidRPr="00A64B25">
        <w:rPr>
          <w:rFonts w:hint="eastAsia"/>
          <w:sz w:val="30"/>
          <w:szCs w:val="30"/>
        </w:rPr>
        <w:t>邮箱：</w:t>
      </w:r>
      <w:r w:rsidRPr="00A64B25">
        <w:rPr>
          <w:rFonts w:hint="eastAsia"/>
          <w:sz w:val="30"/>
          <w:szCs w:val="30"/>
        </w:rPr>
        <w:t>wuhao@nim.ac.cn</w:t>
      </w:r>
    </w:p>
    <w:p w:rsidR="00A64B25" w:rsidRDefault="00A64B25" w:rsidP="00A64B25">
      <w:pPr>
        <w:pStyle w:val="a7"/>
        <w:widowControl/>
        <w:shd w:val="clear" w:color="auto" w:fill="FFFFFF"/>
        <w:spacing w:line="360" w:lineRule="atLeast"/>
        <w:ind w:left="360" w:firstLineChars="1800" w:firstLine="5400"/>
        <w:jc w:val="left"/>
        <w:rPr>
          <w:sz w:val="30"/>
          <w:szCs w:val="30"/>
        </w:rPr>
      </w:pPr>
    </w:p>
    <w:p w:rsidR="00A64B25" w:rsidRDefault="00A64B25" w:rsidP="00A64B25">
      <w:pPr>
        <w:pStyle w:val="a7"/>
        <w:widowControl/>
        <w:shd w:val="clear" w:color="auto" w:fill="FFFFFF"/>
        <w:spacing w:line="360" w:lineRule="atLeast"/>
        <w:ind w:leftChars="1700" w:left="3570" w:firstLineChars="650" w:firstLine="1950"/>
        <w:jc w:val="left"/>
        <w:rPr>
          <w:sz w:val="30"/>
          <w:szCs w:val="30"/>
        </w:rPr>
      </w:pPr>
      <w:r w:rsidRPr="00A64B25">
        <w:rPr>
          <w:rFonts w:hint="eastAsia"/>
          <w:sz w:val="30"/>
          <w:szCs w:val="30"/>
        </w:rPr>
        <w:t>中国计量科学研究院</w:t>
      </w:r>
    </w:p>
    <w:p w:rsidR="00542BCD" w:rsidRPr="005C595C" w:rsidRDefault="00A64B25" w:rsidP="005C595C">
      <w:pPr>
        <w:pStyle w:val="a7"/>
        <w:widowControl/>
        <w:shd w:val="clear" w:color="auto" w:fill="FFFFFF"/>
        <w:spacing w:line="360" w:lineRule="atLeast"/>
        <w:ind w:leftChars="1700" w:left="3570" w:firstLineChars="0" w:firstLine="0"/>
        <w:jc w:val="left"/>
        <w:rPr>
          <w:sz w:val="30"/>
          <w:szCs w:val="30"/>
        </w:rPr>
      </w:pPr>
      <w:r w:rsidRPr="00A64B25">
        <w:rPr>
          <w:rFonts w:hint="eastAsia"/>
          <w:sz w:val="30"/>
          <w:szCs w:val="30"/>
        </w:rPr>
        <w:t xml:space="preserve">    </w:t>
      </w:r>
      <w:r>
        <w:rPr>
          <w:rFonts w:hint="eastAsia"/>
          <w:sz w:val="30"/>
          <w:szCs w:val="30"/>
        </w:rPr>
        <w:t xml:space="preserve">          </w:t>
      </w:r>
      <w:r w:rsidRPr="00A64B25">
        <w:rPr>
          <w:sz w:val="30"/>
          <w:szCs w:val="30"/>
        </w:rPr>
        <w:t>2017</w:t>
      </w:r>
      <w:r w:rsidRPr="00A64B25">
        <w:rPr>
          <w:sz w:val="30"/>
          <w:szCs w:val="30"/>
        </w:rPr>
        <w:t>年</w:t>
      </w:r>
      <w:r w:rsidRPr="00A64B25">
        <w:rPr>
          <w:sz w:val="30"/>
          <w:szCs w:val="30"/>
        </w:rPr>
        <w:t>4</w:t>
      </w:r>
      <w:r w:rsidRPr="00A64B25">
        <w:rPr>
          <w:sz w:val="30"/>
          <w:szCs w:val="30"/>
        </w:rPr>
        <w:t>月</w:t>
      </w:r>
      <w:r>
        <w:rPr>
          <w:rFonts w:hint="eastAsia"/>
          <w:sz w:val="30"/>
          <w:szCs w:val="30"/>
        </w:rPr>
        <w:t>11</w:t>
      </w:r>
      <w:r w:rsidRPr="00A64B25">
        <w:rPr>
          <w:sz w:val="30"/>
          <w:szCs w:val="30"/>
        </w:rPr>
        <w:t>日</w:t>
      </w:r>
    </w:p>
    <w:p w:rsidR="008A4ED1" w:rsidRDefault="00846C4D" w:rsidP="00745EB4">
      <w:pPr>
        <w:jc w:val="left"/>
        <w:rPr>
          <w:noProof/>
          <w:sz w:val="30"/>
          <w:szCs w:val="30"/>
        </w:rPr>
      </w:pPr>
      <w:r w:rsidRPr="00745EB4">
        <w:rPr>
          <w:rFonts w:hint="eastAsia"/>
          <w:sz w:val="30"/>
          <w:szCs w:val="30"/>
        </w:rPr>
        <w:lastRenderedPageBreak/>
        <w:t>附</w:t>
      </w:r>
      <w:r w:rsidR="002E40B8">
        <w:rPr>
          <w:rFonts w:hint="eastAsia"/>
          <w:sz w:val="30"/>
          <w:szCs w:val="30"/>
        </w:rPr>
        <w:t>件</w:t>
      </w:r>
      <w:r w:rsidRPr="00745EB4">
        <w:rPr>
          <w:rFonts w:hint="eastAsia"/>
          <w:sz w:val="30"/>
          <w:szCs w:val="30"/>
        </w:rPr>
        <w:t>：</w:t>
      </w:r>
      <w:r w:rsidR="002E40B8">
        <w:rPr>
          <w:rFonts w:hint="eastAsia"/>
          <w:sz w:val="30"/>
          <w:szCs w:val="30"/>
        </w:rPr>
        <w:t>1.</w:t>
      </w:r>
      <w:r w:rsidR="000143C0" w:rsidRPr="00745EB4">
        <w:rPr>
          <w:rFonts w:hint="eastAsia"/>
          <w:noProof/>
          <w:sz w:val="30"/>
          <w:szCs w:val="30"/>
        </w:rPr>
        <w:t>国产</w:t>
      </w:r>
      <w:r w:rsidRPr="00745EB4">
        <w:rPr>
          <w:rFonts w:hint="eastAsia"/>
          <w:noProof/>
          <w:sz w:val="30"/>
          <w:szCs w:val="30"/>
        </w:rPr>
        <w:t>计量器具型式评价工作流程图</w:t>
      </w:r>
    </w:p>
    <w:p w:rsidR="008A4ED1" w:rsidRPr="008A4ED1" w:rsidRDefault="009D671C" w:rsidP="008A4ED1">
      <w:pPr>
        <w:pBdr>
          <w:top w:val="single" w:sz="4" w:space="1" w:color="auto"/>
          <w:left w:val="single" w:sz="4" w:space="4" w:color="auto"/>
          <w:bottom w:val="single" w:sz="4" w:space="1" w:color="auto"/>
          <w:right w:val="single" w:sz="4" w:space="4" w:color="auto"/>
        </w:pBdr>
        <w:jc w:val="center"/>
        <w:rPr>
          <w:rFonts w:ascii="宋体" w:eastAsia="宋体" w:cs="宋体"/>
          <w:color w:val="000000"/>
          <w:kern w:val="0"/>
          <w:sz w:val="36"/>
          <w:szCs w:val="36"/>
          <w:lang w:val="zh-CN"/>
        </w:rPr>
      </w:pPr>
      <w:r>
        <w:rPr>
          <w:rFonts w:ascii="宋体" w:eastAsia="宋体" w:cs="宋体"/>
          <w:noProof/>
          <w:color w:val="000000"/>
          <w:kern w:val="0"/>
          <w:sz w:val="36"/>
          <w:szCs w:val="36"/>
        </w:rPr>
        <w:pict>
          <v:shapetype id="_x0000_t32" coordsize="21600,21600" o:spt="32" o:oned="t" path="m,l21600,21600e" filled="f">
            <v:path arrowok="t" fillok="f" o:connecttype="none"/>
            <o:lock v:ext="edit" shapetype="t"/>
          </v:shapetype>
          <v:shape id="_x0000_s2127" type="#_x0000_t32" style="position:absolute;left:0;text-align:left;margin-left:66.1pt;margin-top:185.95pt;width:60.9pt;height:0;flip:x;z-index:251710464" o:connectortype="straight">
            <v:stroke endarrow="block"/>
          </v:shape>
        </w:pict>
      </w:r>
      <w:r w:rsidR="008A4ED1" w:rsidRPr="00745EB4">
        <w:rPr>
          <w:rFonts w:ascii="宋体" w:eastAsia="宋体" w:cs="宋体" w:hint="eastAsia"/>
          <w:color w:val="000000"/>
          <w:kern w:val="0"/>
          <w:sz w:val="36"/>
          <w:szCs w:val="36"/>
          <w:lang w:val="zh-CN"/>
        </w:rPr>
        <w:t>国产计量器具新产品型式评价工作流程图</w:t>
      </w:r>
    </w:p>
    <w:p w:rsidR="008A4ED1" w:rsidRDefault="009D671C" w:rsidP="00745EB4">
      <w:pPr>
        <w:jc w:val="left"/>
        <w:rPr>
          <w:noProof/>
          <w:sz w:val="30"/>
          <w:szCs w:val="30"/>
        </w:rPr>
      </w:pPr>
      <w:r>
        <w:rPr>
          <w:noProof/>
          <w:sz w:val="30"/>
          <w:szCs w:val="30"/>
        </w:rPr>
        <w:pict>
          <v:shapetype id="_x0000_t109" coordsize="21600,21600" o:spt="109" path="m,l,21600r21600,l21600,xe">
            <v:stroke joinstyle="miter"/>
            <v:path gradientshapeok="t" o:connecttype="rect"/>
          </v:shapetype>
          <v:shape id="_x0000_s2141" type="#_x0000_t109" style="position:absolute;margin-left:310.5pt;margin-top:4.1pt;width:111pt;height:211.8pt;z-index:251759616" o:regroupid="2">
            <v:textbox style="mso-next-textbox:#_x0000_s2141">
              <w:txbxContent>
                <w:p w:rsidR="008A4ED1" w:rsidRPr="002E40B8" w:rsidRDefault="008A4ED1" w:rsidP="008A4ED1">
                  <w:pPr>
                    <w:autoSpaceDE w:val="0"/>
                    <w:autoSpaceDN w:val="0"/>
                    <w:adjustRightInd w:val="0"/>
                    <w:ind w:left="50" w:right="50"/>
                    <w:jc w:val="center"/>
                    <w:rPr>
                      <w:rFonts w:ascii="宋体" w:eastAsia="宋体" w:cs="宋体"/>
                      <w:color w:val="000000"/>
                      <w:kern w:val="0"/>
                      <w:sz w:val="18"/>
                      <w:szCs w:val="18"/>
                      <w:lang w:val="zh-CN"/>
                    </w:rPr>
                  </w:pPr>
                  <w:r w:rsidRPr="002E40B8">
                    <w:rPr>
                      <w:rFonts w:ascii="宋体" w:eastAsia="宋体" w:cs="宋体" w:hint="eastAsia"/>
                      <w:color w:val="000000"/>
                      <w:kern w:val="0"/>
                      <w:sz w:val="18"/>
                      <w:szCs w:val="18"/>
                      <w:lang w:val="zh-CN"/>
                    </w:rPr>
                    <w:t>申请所需技术资料：</w:t>
                  </w:r>
                </w:p>
                <w:p w:rsidR="008A4ED1" w:rsidRPr="002E40B8" w:rsidRDefault="008A4ED1" w:rsidP="008A4ED1">
                  <w:pPr>
                    <w:autoSpaceDE w:val="0"/>
                    <w:autoSpaceDN w:val="0"/>
                    <w:adjustRightInd w:val="0"/>
                    <w:ind w:left="50" w:right="50"/>
                    <w:jc w:val="left"/>
                    <w:rPr>
                      <w:rFonts w:ascii="宋体" w:eastAsia="宋体" w:hAnsi="Arial" w:cs="宋体"/>
                      <w:color w:val="000000"/>
                      <w:kern w:val="0"/>
                      <w:sz w:val="18"/>
                      <w:szCs w:val="18"/>
                      <w:lang w:val="zh-CN"/>
                    </w:rPr>
                  </w:pPr>
                  <w:r w:rsidRPr="002E40B8">
                    <w:rPr>
                      <w:rFonts w:ascii="Arial" w:eastAsia="宋体" w:hAnsi="Arial" w:cs="Arial"/>
                      <w:color w:val="000000"/>
                      <w:kern w:val="0"/>
                      <w:sz w:val="18"/>
                      <w:szCs w:val="18"/>
                    </w:rPr>
                    <w:t>1.</w:t>
                  </w:r>
                  <w:r w:rsidRPr="002E40B8">
                    <w:rPr>
                      <w:rFonts w:ascii="宋体" w:eastAsia="宋体" w:hAnsi="Arial" w:cs="宋体" w:hint="eastAsia"/>
                      <w:color w:val="000000"/>
                      <w:kern w:val="0"/>
                      <w:sz w:val="18"/>
                      <w:szCs w:val="18"/>
                      <w:lang w:val="zh-CN"/>
                    </w:rPr>
                    <w:t>产品标准</w:t>
                  </w:r>
                </w:p>
                <w:p w:rsidR="008A4ED1" w:rsidRPr="002E40B8" w:rsidRDefault="008A4ED1" w:rsidP="008A4ED1">
                  <w:pPr>
                    <w:autoSpaceDE w:val="0"/>
                    <w:autoSpaceDN w:val="0"/>
                    <w:adjustRightInd w:val="0"/>
                    <w:ind w:left="50" w:right="50"/>
                    <w:jc w:val="left"/>
                    <w:rPr>
                      <w:rFonts w:ascii="宋体" w:eastAsia="宋体" w:hAnsi="Arial" w:cs="宋体"/>
                      <w:color w:val="000000"/>
                      <w:kern w:val="0"/>
                      <w:sz w:val="18"/>
                      <w:szCs w:val="18"/>
                      <w:lang w:val="zh-CN"/>
                    </w:rPr>
                  </w:pPr>
                  <w:r w:rsidRPr="002E40B8">
                    <w:rPr>
                      <w:rFonts w:ascii="宋体" w:eastAsia="宋体" w:hAnsi="Arial" w:cs="宋体"/>
                      <w:color w:val="000000"/>
                      <w:kern w:val="0"/>
                      <w:sz w:val="18"/>
                      <w:szCs w:val="18"/>
                      <w:lang w:val="zh-CN"/>
                    </w:rPr>
                    <w:t>2</w:t>
                  </w:r>
                  <w:r w:rsidRPr="002E40B8">
                    <w:rPr>
                      <w:rFonts w:ascii="Arial" w:eastAsia="宋体" w:hAnsi="Arial" w:cs="Arial"/>
                      <w:color w:val="000000"/>
                      <w:kern w:val="0"/>
                      <w:sz w:val="18"/>
                      <w:szCs w:val="18"/>
                      <w:lang w:val="zh-CN"/>
                    </w:rPr>
                    <w:t>.</w:t>
                  </w:r>
                  <w:r w:rsidRPr="002E40B8">
                    <w:rPr>
                      <w:rFonts w:ascii="宋体" w:eastAsia="宋体" w:hAnsi="Arial" w:cs="宋体" w:hint="eastAsia"/>
                      <w:color w:val="000000"/>
                      <w:kern w:val="0"/>
                      <w:sz w:val="18"/>
                      <w:szCs w:val="18"/>
                      <w:lang w:val="zh-CN"/>
                    </w:rPr>
                    <w:t>总装图、电路图和关键零部件清单</w:t>
                  </w:r>
                </w:p>
                <w:p w:rsidR="008A4ED1" w:rsidRPr="002E40B8" w:rsidRDefault="008A4ED1" w:rsidP="008A4ED1">
                  <w:pPr>
                    <w:autoSpaceDE w:val="0"/>
                    <w:autoSpaceDN w:val="0"/>
                    <w:adjustRightInd w:val="0"/>
                    <w:ind w:left="50" w:right="50"/>
                    <w:jc w:val="left"/>
                    <w:rPr>
                      <w:rFonts w:ascii="宋体" w:eastAsia="宋体" w:hAnsi="Arial" w:cs="宋体"/>
                      <w:color w:val="000000"/>
                      <w:kern w:val="0"/>
                      <w:sz w:val="18"/>
                      <w:szCs w:val="18"/>
                      <w:lang w:val="zh-CN"/>
                    </w:rPr>
                  </w:pPr>
                  <w:r w:rsidRPr="002E40B8">
                    <w:rPr>
                      <w:rFonts w:ascii="宋体" w:eastAsia="宋体" w:hAnsi="Arial" w:cs="宋体"/>
                      <w:color w:val="000000"/>
                      <w:kern w:val="0"/>
                      <w:sz w:val="18"/>
                      <w:szCs w:val="18"/>
                      <w:lang w:val="zh-CN"/>
                    </w:rPr>
                    <w:t>3.</w:t>
                  </w:r>
                  <w:r w:rsidRPr="002E40B8">
                    <w:rPr>
                      <w:rFonts w:ascii="宋体" w:eastAsia="宋体" w:hAnsi="Arial" w:cs="宋体" w:hint="eastAsia"/>
                      <w:color w:val="000000"/>
                      <w:kern w:val="0"/>
                      <w:sz w:val="18"/>
                      <w:szCs w:val="18"/>
                      <w:lang w:val="zh-CN"/>
                    </w:rPr>
                    <w:t>使用说明书</w:t>
                  </w:r>
                </w:p>
                <w:p w:rsidR="008A4ED1" w:rsidRPr="002E40B8" w:rsidRDefault="008A4ED1" w:rsidP="008A4ED1">
                  <w:pPr>
                    <w:autoSpaceDE w:val="0"/>
                    <w:autoSpaceDN w:val="0"/>
                    <w:adjustRightInd w:val="0"/>
                    <w:ind w:left="50" w:right="50"/>
                    <w:jc w:val="left"/>
                    <w:rPr>
                      <w:rFonts w:ascii="宋体" w:eastAsia="宋体" w:hAnsi="Arial" w:cs="宋体"/>
                      <w:color w:val="000000"/>
                      <w:kern w:val="0"/>
                      <w:sz w:val="18"/>
                      <w:szCs w:val="18"/>
                      <w:lang w:val="zh-CN"/>
                    </w:rPr>
                  </w:pPr>
                  <w:r w:rsidRPr="002E40B8">
                    <w:rPr>
                      <w:rFonts w:ascii="宋体" w:eastAsia="宋体" w:hAnsi="Arial" w:cs="宋体"/>
                      <w:color w:val="000000"/>
                      <w:kern w:val="0"/>
                      <w:sz w:val="18"/>
                      <w:szCs w:val="18"/>
                      <w:lang w:val="zh-CN"/>
                    </w:rPr>
                    <w:t>4.</w:t>
                  </w:r>
                  <w:r w:rsidRPr="002E40B8">
                    <w:rPr>
                      <w:rFonts w:ascii="宋体" w:eastAsia="宋体" w:hAnsi="Arial" w:cs="宋体" w:hint="eastAsia"/>
                      <w:color w:val="000000"/>
                      <w:kern w:val="0"/>
                      <w:sz w:val="18"/>
                      <w:szCs w:val="18"/>
                      <w:lang w:val="zh-CN"/>
                    </w:rPr>
                    <w:t>制造单位或技术机构所做的试验报告</w:t>
                  </w:r>
                </w:p>
                <w:p w:rsidR="008A4ED1" w:rsidRPr="002E40B8" w:rsidRDefault="008A4ED1" w:rsidP="008A4ED1">
                  <w:pPr>
                    <w:autoSpaceDE w:val="0"/>
                    <w:autoSpaceDN w:val="0"/>
                    <w:adjustRightInd w:val="0"/>
                    <w:ind w:left="50" w:right="50"/>
                    <w:jc w:val="left"/>
                    <w:rPr>
                      <w:rFonts w:ascii="宋体" w:eastAsia="宋体" w:hAnsi="Arial" w:cs="宋体"/>
                      <w:color w:val="000000"/>
                      <w:kern w:val="0"/>
                      <w:sz w:val="18"/>
                      <w:szCs w:val="18"/>
                      <w:lang w:val="zh-CN"/>
                    </w:rPr>
                  </w:pPr>
                  <w:r w:rsidRPr="002E40B8">
                    <w:rPr>
                      <w:rFonts w:ascii="宋体" w:eastAsia="宋体" w:hAnsi="Arial" w:cs="宋体"/>
                      <w:color w:val="000000"/>
                      <w:kern w:val="0"/>
                      <w:sz w:val="18"/>
                      <w:szCs w:val="18"/>
                      <w:lang w:val="zh-CN"/>
                    </w:rPr>
                    <w:t>5.</w:t>
                  </w:r>
                  <w:r w:rsidRPr="002E40B8">
                    <w:rPr>
                      <w:rFonts w:ascii="宋体" w:eastAsia="宋体" w:hAnsi="Arial" w:cs="宋体" w:hint="eastAsia"/>
                      <w:color w:val="000000"/>
                      <w:kern w:val="0"/>
                      <w:sz w:val="18"/>
                      <w:szCs w:val="18"/>
                      <w:lang w:val="zh-CN"/>
                    </w:rPr>
                    <w:t>对于需在爆炸性环境中进行试验的，应提供防爆合格证</w:t>
                  </w:r>
                </w:p>
                <w:p w:rsidR="008A4ED1" w:rsidRPr="002E40B8" w:rsidRDefault="008A4ED1" w:rsidP="008A4ED1">
                  <w:pPr>
                    <w:rPr>
                      <w:sz w:val="18"/>
                      <w:szCs w:val="18"/>
                    </w:rPr>
                  </w:pPr>
                  <w:r w:rsidRPr="002E40B8">
                    <w:rPr>
                      <w:rFonts w:ascii="宋体" w:eastAsia="宋体" w:hAnsi="Arial" w:cs="宋体"/>
                      <w:color w:val="000000"/>
                      <w:kern w:val="0"/>
                      <w:sz w:val="18"/>
                      <w:szCs w:val="18"/>
                      <w:lang w:val="zh-CN"/>
                    </w:rPr>
                    <w:t>6.</w:t>
                  </w:r>
                  <w:r w:rsidRPr="002E40B8">
                    <w:rPr>
                      <w:rFonts w:ascii="宋体" w:eastAsia="宋体" w:hAnsi="Arial" w:cs="宋体" w:hint="eastAsia"/>
                      <w:color w:val="000000"/>
                      <w:kern w:val="0"/>
                      <w:sz w:val="18"/>
                      <w:szCs w:val="18"/>
                      <w:lang w:val="zh-CN"/>
                    </w:rPr>
                    <w:t>授权机构出具的软件测评报告（政府计量行政部门有要求的）</w:t>
                  </w:r>
                </w:p>
              </w:txbxContent>
            </v:textbox>
          </v:shape>
        </w:pict>
      </w:r>
    </w:p>
    <w:p w:rsidR="008A4ED1" w:rsidRDefault="009D671C" w:rsidP="00745EB4">
      <w:pPr>
        <w:jc w:val="left"/>
        <w:rPr>
          <w:noProof/>
          <w:sz w:val="30"/>
          <w:szCs w:val="30"/>
        </w:rPr>
      </w:pPr>
      <w:r>
        <w:rPr>
          <w:noProof/>
          <w:sz w:val="30"/>
          <w:szCs w:val="30"/>
        </w:rPr>
        <w:pict>
          <v:shape id="_x0000_s2155" type="#_x0000_t32" style="position:absolute;margin-left:7.15pt;margin-top:29.05pt;width:.05pt;height:58.55pt;flip:y;z-index:251773952" o:connectortype="straight" o:regroupid="2"/>
        </w:pict>
      </w:r>
      <w:r>
        <w:rPr>
          <w:noProof/>
          <w:sz w:val="30"/>
          <w:szCs w:val="30"/>
        </w:rPr>
        <w:pict>
          <v:shape id="_x0000_s2160" type="#_x0000_t32" style="position:absolute;margin-left:-51pt;margin-top:21.5pt;width:183.8pt;height:0;z-index:251779072" o:connectortype="straight" o:regroupid="2">
            <v:stroke endarrow="block"/>
          </v:shape>
        </w:pict>
      </w:r>
      <w:r>
        <w:rPr>
          <w:noProof/>
          <w:sz w:val="30"/>
          <w:szCs w:val="30"/>
        </w:rPr>
        <w:pict>
          <v:shape id="_x0000_s2159" type="#_x0000_t32" style="position:absolute;margin-left:-51pt;margin-top:21.45pt;width:0;height:623.7pt;flip:y;z-index:251778048" o:connectortype="straight" o:regroupid="2"/>
        </w:pict>
      </w:r>
      <w:r>
        <w:rPr>
          <w:noProof/>
          <w:sz w:val="30"/>
          <w:szCs w:val="30"/>
        </w:rPr>
        <w:pict>
          <v:shape id="_x0000_s2156" type="#_x0000_t32" style="position:absolute;margin-left:7.15pt;margin-top:29.05pt;width:123.45pt;height:0;z-index:251774976" o:connectortype="straight" o:regroupid="2">
            <v:stroke endarrow="block"/>
          </v:shape>
        </w:pict>
      </w:r>
      <w:r>
        <w:rPr>
          <w:noProof/>
          <w:sz w:val="30"/>
          <w:szCs w:val="30"/>
        </w:rPr>
        <w:pict>
          <v:shape id="_x0000_s2142" type="#_x0000_t32" style="position:absolute;margin-left:285.15pt;margin-top:28.5pt;width:25.35pt;height:.05pt;z-index:251760640" o:connectortype="straight" o:regroupid="2">
            <v:stroke dashstyle="dash"/>
          </v:shape>
        </w:pict>
      </w:r>
      <w:r>
        <w:rPr>
          <w:noProof/>
          <w:sz w:val="30"/>
          <w:szCs w:val="30"/>
        </w:rPr>
        <w:pict>
          <v:shapetype id="_x0000_t116" coordsize="21600,21600" o:spt="116" path="m3475,qx,10800,3475,21600l18125,21600qx21600,10800,18125,xe">
            <v:stroke joinstyle="miter"/>
            <v:path gradientshapeok="t" o:connecttype="rect" textboxrect="1018,3163,20582,18437"/>
          </v:shapetype>
          <v:shape id="_x0000_s2129" type="#_x0000_t116" style="position:absolute;margin-left:130.6pt;margin-top:9.9pt;width:154.3pt;height:38.8pt;z-index:251747328;mso-position-horizontal-relative:margin;v-text-anchor:middle" o:regroupid="2">
            <v:textbox style="mso-next-textbox:#_x0000_s2129">
              <w:txbxContent>
                <w:p w:rsidR="008A4ED1" w:rsidRPr="00AE43E0"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委托单位提出申请</w:t>
                  </w:r>
                </w:p>
              </w:txbxContent>
            </v:textbox>
            <w10:wrap anchorx="margin"/>
          </v:shape>
        </w:pict>
      </w:r>
    </w:p>
    <w:p w:rsidR="008A4ED1" w:rsidRDefault="009D671C" w:rsidP="00745EB4">
      <w:pPr>
        <w:jc w:val="left"/>
        <w:rPr>
          <w:noProof/>
          <w:sz w:val="30"/>
          <w:szCs w:val="30"/>
        </w:rPr>
      </w:pPr>
      <w:r>
        <w:rPr>
          <w:noProof/>
          <w:sz w:val="30"/>
          <w:szCs w:val="30"/>
        </w:rPr>
        <w:pict>
          <v:shape id="_x0000_s2138" type="#_x0000_t32" style="position:absolute;margin-left:207.75pt;margin-top:18.05pt;width:.05pt;height:15.95pt;z-index:251756544" o:connectortype="straight" o:regroupid="2">
            <v:stroke endarrow="block"/>
          </v:shape>
        </w:pict>
      </w:r>
      <w:r>
        <w:rPr>
          <w:noProof/>
          <w:sz w:val="30"/>
          <w:szCs w:val="30"/>
        </w:rPr>
        <w:pict>
          <v:shapetype id="_x0000_t202" coordsize="21600,21600" o:spt="202" path="m,l,21600r21600,l21600,xe">
            <v:stroke joinstyle="miter"/>
            <v:path gradientshapeok="t" o:connecttype="rect"/>
          </v:shapetype>
          <v:shape id="_x0000_s2157" type="#_x0000_t202" style="position:absolute;margin-left:-3.9pt;margin-top:25.8pt;width:24.25pt;height:16.35pt;z-index:251776000;mso-height-percent:200;mso-height-percent:200;mso-width-relative:margin;mso-height-relative:margin;v-text-anchor:middle" o:regroupid="2" strokecolor="white [3212]">
            <v:textbox style="mso-next-textbox:#_x0000_s2157;mso-fit-shape-to-text:t" inset="0,0,0,0">
              <w:txbxContent>
                <w:p w:rsidR="008A4ED1" w:rsidRPr="00430C6D" w:rsidRDefault="008A4ED1" w:rsidP="008A4ED1">
                  <w:pPr>
                    <w:rPr>
                      <w:sz w:val="18"/>
                      <w:szCs w:val="18"/>
                    </w:rPr>
                  </w:pPr>
                  <w:r w:rsidRPr="00430C6D">
                    <w:rPr>
                      <w:rFonts w:hint="eastAsia"/>
                      <w:sz w:val="18"/>
                      <w:szCs w:val="18"/>
                    </w:rPr>
                    <w:t>退回</w:t>
                  </w:r>
                </w:p>
              </w:txbxContent>
            </v:textbox>
          </v:shape>
        </w:pict>
      </w:r>
    </w:p>
    <w:p w:rsidR="008A4ED1" w:rsidRDefault="009D671C" w:rsidP="00745EB4">
      <w:pPr>
        <w:jc w:val="left"/>
        <w:rPr>
          <w:noProof/>
          <w:sz w:val="30"/>
          <w:szCs w:val="30"/>
        </w:rPr>
      </w:pPr>
      <w:r>
        <w:rPr>
          <w:noProof/>
          <w:sz w:val="30"/>
          <w:szCs w:val="30"/>
        </w:rPr>
        <w:pict>
          <v:shape id="_x0000_s2153" type="#_x0000_t32" style="position:absolute;margin-left:47.65pt;margin-top:47.1pt;width:79.35pt;height:0;flip:x;z-index:251771904" o:connectortype="straight" o:regroupid="2">
            <v:stroke endarrow="block"/>
          </v:shape>
        </w:pict>
      </w:r>
      <w:r>
        <w:rPr>
          <w:noProof/>
          <w:sz w:val="30"/>
          <w:szCs w:val="30"/>
        </w:rPr>
        <w:pict>
          <v:shape id="_x0000_s2152" type="#_x0000_t109" style="position:absolute;margin-left:-32.25pt;margin-top:25.2pt;width:79.9pt;height:48.15pt;z-index:251770880;v-text-anchor:middle" o:regroupid="2">
            <v:textbox style="mso-next-textbox:#_x0000_s2152" inset="0,0,0,0">
              <w:txbxContent>
                <w:p w:rsidR="008A4ED1" w:rsidRPr="00430C6D" w:rsidRDefault="008A4ED1" w:rsidP="008A4ED1">
                  <w:pPr>
                    <w:autoSpaceDE w:val="0"/>
                    <w:autoSpaceDN w:val="0"/>
                    <w:adjustRightInd w:val="0"/>
                    <w:ind w:left="50" w:right="50"/>
                    <w:jc w:val="left"/>
                    <w:rPr>
                      <w:rFonts w:ascii="宋体" w:eastAsia="宋体" w:cs="宋体"/>
                      <w:color w:val="000000"/>
                      <w:kern w:val="0"/>
                      <w:sz w:val="20"/>
                      <w:szCs w:val="20"/>
                      <w:lang w:val="zh-CN"/>
                    </w:rPr>
                  </w:pPr>
                  <w:r>
                    <w:rPr>
                      <w:rFonts w:ascii="宋体" w:eastAsia="宋体" w:cs="宋体" w:hint="eastAsia"/>
                      <w:color w:val="000000"/>
                      <w:kern w:val="0"/>
                      <w:sz w:val="20"/>
                      <w:szCs w:val="20"/>
                      <w:lang w:val="zh-CN"/>
                    </w:rPr>
                    <w:t>计量院出具《资料审查表》及技术资料</w:t>
                  </w:r>
                </w:p>
              </w:txbxContent>
            </v:textbox>
          </v:shape>
        </w:pict>
      </w:r>
      <w:r>
        <w:rPr>
          <w:noProof/>
          <w:sz w:val="30"/>
          <w:szCs w:val="30"/>
        </w:rPr>
        <w:pict>
          <v:shapetype id="_x0000_t110" coordsize="21600,21600" o:spt="110" path="m10800,l,10800,10800,21600,21600,10800xe">
            <v:stroke joinstyle="miter"/>
            <v:path gradientshapeok="t" o:connecttype="rect" textboxrect="5400,5400,16200,16200"/>
          </v:shapetype>
          <v:shape id="_x0000_s2130" type="#_x0000_t110" style="position:absolute;margin-left:127pt;margin-top:3.5pt;width:161.5pt;height:87.95pt;z-index:251748352;mso-position-horizontal-relative:margin;v-text-anchor:bottom" o:regroupid="2">
            <v:textbox style="mso-next-textbox:#_x0000_s2130" inset="0,0,0,0">
              <w:txbxContent>
                <w:p w:rsidR="008A4ED1" w:rsidRPr="00757819" w:rsidRDefault="008A4ED1" w:rsidP="008A4ED1">
                  <w:pPr>
                    <w:autoSpaceDE w:val="0"/>
                    <w:autoSpaceDN w:val="0"/>
                    <w:adjustRightInd w:val="0"/>
                    <w:spacing w:line="180" w:lineRule="atLeast"/>
                    <w:ind w:left="400" w:right="51" w:hangingChars="200" w:hanging="400"/>
                    <w:jc w:val="center"/>
                    <w:rPr>
                      <w:rFonts w:ascii="宋体" w:eastAsia="宋体" w:cs="宋体"/>
                      <w:color w:val="000000"/>
                      <w:kern w:val="0"/>
                      <w:sz w:val="20"/>
                      <w:szCs w:val="20"/>
                      <w:lang w:val="zh-CN"/>
                    </w:rPr>
                  </w:pPr>
                  <w:r w:rsidRPr="00757819">
                    <w:rPr>
                      <w:rFonts w:ascii="宋体" w:eastAsia="宋体" w:cs="宋体" w:hint="eastAsia"/>
                      <w:color w:val="000000"/>
                      <w:kern w:val="0"/>
                      <w:sz w:val="20"/>
                      <w:szCs w:val="20"/>
                      <w:lang w:val="zh-CN"/>
                    </w:rPr>
                    <w:t>业务部</w:t>
                  </w:r>
                </w:p>
                <w:p w:rsidR="008A4ED1" w:rsidRPr="00757819" w:rsidRDefault="008A4ED1" w:rsidP="008A4ED1">
                  <w:pPr>
                    <w:autoSpaceDE w:val="0"/>
                    <w:autoSpaceDN w:val="0"/>
                    <w:adjustRightInd w:val="0"/>
                    <w:spacing w:line="180" w:lineRule="atLeast"/>
                    <w:ind w:left="400" w:right="51" w:hangingChars="200" w:hanging="400"/>
                    <w:jc w:val="center"/>
                    <w:rPr>
                      <w:rFonts w:ascii="宋体" w:eastAsia="宋体" w:cs="宋体"/>
                      <w:color w:val="000000"/>
                      <w:kern w:val="0"/>
                      <w:sz w:val="20"/>
                      <w:szCs w:val="20"/>
                      <w:lang w:val="zh-CN"/>
                    </w:rPr>
                  </w:pPr>
                  <w:r w:rsidRPr="00757819">
                    <w:rPr>
                      <w:rFonts w:ascii="宋体" w:eastAsia="宋体" w:cs="宋体" w:hint="eastAsia"/>
                      <w:color w:val="000000"/>
                      <w:kern w:val="0"/>
                      <w:sz w:val="20"/>
                      <w:szCs w:val="20"/>
                      <w:lang w:val="zh-CN"/>
                    </w:rPr>
                    <w:t>组织相关实验室</w:t>
                  </w:r>
                </w:p>
                <w:p w:rsidR="008A4ED1" w:rsidRDefault="008A4ED1" w:rsidP="008A4ED1">
                  <w:pPr>
                    <w:autoSpaceDE w:val="0"/>
                    <w:autoSpaceDN w:val="0"/>
                    <w:adjustRightInd w:val="0"/>
                    <w:spacing w:line="180" w:lineRule="atLeast"/>
                    <w:ind w:left="400" w:right="51" w:hangingChars="200" w:hanging="400"/>
                    <w:jc w:val="center"/>
                    <w:rPr>
                      <w:rFonts w:ascii="宋体" w:eastAsia="宋体" w:cs="宋体"/>
                      <w:color w:val="000000"/>
                      <w:kern w:val="0"/>
                      <w:sz w:val="20"/>
                      <w:szCs w:val="20"/>
                      <w:lang w:val="zh-CN"/>
                    </w:rPr>
                  </w:pPr>
                  <w:r w:rsidRPr="00757819">
                    <w:rPr>
                      <w:rFonts w:ascii="宋体" w:eastAsia="宋体" w:cs="宋体" w:hint="eastAsia"/>
                      <w:color w:val="000000"/>
                      <w:kern w:val="0"/>
                      <w:sz w:val="20"/>
                      <w:szCs w:val="20"/>
                      <w:lang w:val="zh-CN"/>
                    </w:rPr>
                    <w:t>资料审查</w:t>
                  </w:r>
                </w:p>
                <w:p w:rsidR="008A4ED1" w:rsidRDefault="008A4ED1" w:rsidP="008A4ED1">
                  <w:pPr>
                    <w:autoSpaceDE w:val="0"/>
                    <w:autoSpaceDN w:val="0"/>
                    <w:adjustRightInd w:val="0"/>
                    <w:ind w:right="50"/>
                    <w:rPr>
                      <w:rFonts w:ascii="宋体" w:eastAsia="宋体" w:cs="宋体"/>
                      <w:color w:val="000000"/>
                      <w:kern w:val="0"/>
                      <w:sz w:val="20"/>
                      <w:szCs w:val="20"/>
                      <w:lang w:val="zh-CN"/>
                    </w:rPr>
                  </w:pPr>
                </w:p>
                <w:p w:rsidR="008A4ED1" w:rsidRDefault="008A4ED1" w:rsidP="008A4ED1"/>
              </w:txbxContent>
            </v:textbox>
            <w10:wrap anchorx="margin"/>
          </v:shape>
        </w:pict>
      </w:r>
    </w:p>
    <w:p w:rsidR="008A4ED1" w:rsidRDefault="009D671C" w:rsidP="00745EB4">
      <w:pPr>
        <w:jc w:val="left"/>
        <w:rPr>
          <w:noProof/>
          <w:sz w:val="30"/>
          <w:szCs w:val="30"/>
        </w:rPr>
      </w:pPr>
      <w:r>
        <w:rPr>
          <w:noProof/>
          <w:sz w:val="30"/>
          <w:szCs w:val="30"/>
        </w:rPr>
        <w:pict>
          <v:shape id="_x0000_s2154" type="#_x0000_t202" style="position:absolute;margin-left:60.2pt;margin-top:1.2pt;width:59.8pt;height:31.95pt;z-index:251772928;mso-height-percent:200;mso-height-percent:200;mso-width-relative:margin;mso-height-relative:margin;v-text-anchor:middle" o:regroupid="2" strokecolor="white [3212]">
            <v:textbox style="mso-next-textbox:#_x0000_s2154;mso-fit-shape-to-text:t" inset="0,0,0,0">
              <w:txbxContent>
                <w:p w:rsidR="008A4ED1" w:rsidRPr="00EE3724" w:rsidRDefault="008A4ED1" w:rsidP="008A4ED1">
                  <w:pPr>
                    <w:jc w:val="center"/>
                    <w:rPr>
                      <w:sz w:val="18"/>
                      <w:szCs w:val="18"/>
                    </w:rPr>
                  </w:pPr>
                  <w:r w:rsidRPr="00EE3724">
                    <w:rPr>
                      <w:rFonts w:hint="eastAsia"/>
                      <w:sz w:val="18"/>
                      <w:szCs w:val="18"/>
                    </w:rPr>
                    <w:t>不符合</w:t>
                  </w:r>
                </w:p>
                <w:p w:rsidR="008A4ED1" w:rsidRPr="00EE3724" w:rsidRDefault="008A4ED1" w:rsidP="008A4ED1">
                  <w:pPr>
                    <w:jc w:val="center"/>
                    <w:rPr>
                      <w:sz w:val="18"/>
                      <w:szCs w:val="18"/>
                    </w:rPr>
                  </w:pPr>
                  <w:r w:rsidRPr="00EE3724">
                    <w:rPr>
                      <w:rFonts w:hint="eastAsia"/>
                      <w:sz w:val="18"/>
                      <w:szCs w:val="18"/>
                    </w:rPr>
                    <w:t>受理条件</w:t>
                  </w:r>
                </w:p>
              </w:txbxContent>
            </v:textbox>
          </v:shape>
        </w:pict>
      </w:r>
    </w:p>
    <w:p w:rsidR="008A4ED1" w:rsidRDefault="009D671C" w:rsidP="00745EB4">
      <w:pPr>
        <w:jc w:val="left"/>
        <w:rPr>
          <w:noProof/>
          <w:sz w:val="30"/>
          <w:szCs w:val="30"/>
        </w:rPr>
      </w:pPr>
      <w:r>
        <w:rPr>
          <w:noProof/>
          <w:sz w:val="30"/>
          <w:szCs w:val="30"/>
        </w:rPr>
        <w:pict>
          <v:shape id="_x0000_s2137" type="#_x0000_t32" style="position:absolute;margin-left:207.7pt;margin-top:29.05pt;width:.1pt;height:35.9pt;flip:x;z-index:251755520" o:connectortype="straight" o:regroupid="2">
            <v:stroke endarrow="block"/>
          </v:shape>
        </w:pict>
      </w:r>
    </w:p>
    <w:p w:rsidR="008A4ED1" w:rsidRDefault="009D671C" w:rsidP="00745EB4">
      <w:pPr>
        <w:jc w:val="left"/>
        <w:rPr>
          <w:noProof/>
          <w:sz w:val="30"/>
          <w:szCs w:val="30"/>
        </w:rPr>
      </w:pPr>
      <w:r>
        <w:rPr>
          <w:noProof/>
          <w:sz w:val="30"/>
          <w:szCs w:val="30"/>
        </w:rPr>
        <w:pict>
          <v:shape id="_x0000_s2145" type="#_x0000_t202" style="position:absolute;margin-left:182.05pt;margin-top:4.25pt;width:54.9pt;height:16.35pt;z-index:251763712;mso-height-percent:200;mso-height-percent:200;mso-width-relative:margin;mso-height-relative:margin;v-text-anchor:middle" o:regroupid="2" strokecolor="white [3212]">
            <v:textbox style="mso-next-textbox:#_x0000_s2145;mso-fit-shape-to-text:t" inset="0,0,0,0">
              <w:txbxContent>
                <w:p w:rsidR="008A4ED1" w:rsidRPr="0084643D" w:rsidRDefault="008A4ED1" w:rsidP="008A4ED1">
                  <w:pPr>
                    <w:rPr>
                      <w:sz w:val="18"/>
                    </w:rPr>
                  </w:pPr>
                  <w:r w:rsidRPr="0084643D">
                    <w:rPr>
                      <w:rFonts w:hint="eastAsia"/>
                      <w:sz w:val="18"/>
                    </w:rPr>
                    <w:t>符合受理条件</w:t>
                  </w:r>
                </w:p>
              </w:txbxContent>
            </v:textbox>
          </v:shape>
        </w:pict>
      </w:r>
    </w:p>
    <w:p w:rsidR="008A4ED1" w:rsidRDefault="009D671C" w:rsidP="00745EB4">
      <w:pPr>
        <w:jc w:val="left"/>
        <w:rPr>
          <w:noProof/>
          <w:sz w:val="30"/>
          <w:szCs w:val="30"/>
        </w:rPr>
      </w:pPr>
      <w:r>
        <w:rPr>
          <w:noProof/>
          <w:sz w:val="30"/>
          <w:szCs w:val="30"/>
        </w:rPr>
        <w:pict>
          <v:shape id="_x0000_s2143" type="#_x0000_t109" style="position:absolute;margin-left:310.5pt;margin-top:11.15pt;width:111pt;height:289.2pt;z-index:251761664" o:regroupid="2">
            <v:textbox style="mso-next-textbox:#_x0000_s2143">
              <w:txbxContent>
                <w:p w:rsidR="008A4ED1" w:rsidRPr="002E40B8" w:rsidRDefault="008A4ED1" w:rsidP="008A4ED1">
                  <w:pPr>
                    <w:autoSpaceDE w:val="0"/>
                    <w:autoSpaceDN w:val="0"/>
                    <w:adjustRightInd w:val="0"/>
                    <w:ind w:left="50" w:right="50"/>
                    <w:jc w:val="left"/>
                    <w:rPr>
                      <w:rFonts w:ascii="宋体" w:eastAsia="宋体" w:hAnsi="Arial" w:cs="宋体"/>
                      <w:color w:val="000000"/>
                      <w:kern w:val="0"/>
                      <w:sz w:val="18"/>
                      <w:szCs w:val="18"/>
                      <w:lang w:val="zh-CN"/>
                    </w:rPr>
                  </w:pPr>
                  <w:r w:rsidRPr="002E40B8">
                    <w:rPr>
                      <w:rFonts w:ascii="宋体" w:eastAsia="宋体" w:cs="宋体" w:hint="eastAsia"/>
                      <w:color w:val="000000"/>
                      <w:kern w:val="0"/>
                      <w:sz w:val="18"/>
                      <w:szCs w:val="18"/>
                      <w:lang w:val="zh-CN"/>
                    </w:rPr>
                    <w:t>《技术服务合同》主要内容包括试验方法、依据、时间、费用，付款方式</w:t>
                  </w:r>
                  <w:r w:rsidRPr="002E40B8">
                    <w:rPr>
                      <w:rFonts w:ascii="Arial" w:eastAsia="宋体" w:hAnsi="Arial" w:cs="Arial"/>
                      <w:color w:val="000000"/>
                      <w:kern w:val="0"/>
                      <w:sz w:val="18"/>
                      <w:szCs w:val="18"/>
                    </w:rPr>
                    <w:t>.</w:t>
                  </w:r>
                </w:p>
                <w:p w:rsidR="008A4ED1" w:rsidRPr="002E40B8" w:rsidRDefault="008A4ED1" w:rsidP="008A4ED1">
                  <w:pPr>
                    <w:autoSpaceDE w:val="0"/>
                    <w:autoSpaceDN w:val="0"/>
                    <w:adjustRightInd w:val="0"/>
                    <w:ind w:left="50" w:right="50"/>
                    <w:jc w:val="left"/>
                    <w:rPr>
                      <w:rFonts w:ascii="Arial" w:eastAsia="宋体" w:hAnsi="Arial" w:cs="Arial"/>
                      <w:color w:val="000000"/>
                      <w:kern w:val="0"/>
                      <w:sz w:val="18"/>
                      <w:szCs w:val="18"/>
                    </w:rPr>
                  </w:pPr>
                  <w:r w:rsidRPr="002E40B8">
                    <w:rPr>
                      <w:rFonts w:ascii="宋体" w:eastAsia="宋体" w:hAnsi="Arial" w:cs="宋体" w:hint="eastAsia"/>
                      <w:color w:val="000000"/>
                      <w:kern w:val="0"/>
                      <w:sz w:val="18"/>
                      <w:szCs w:val="18"/>
                      <w:lang w:val="zh-CN"/>
                    </w:rPr>
                    <w:t>《技术服务合同》一式四份由计量院以邮件方式发给委托单位，委托单位确认后签字盖章寄回计量院，计量院签字盖章后一式两份寄回委托单位</w:t>
                  </w:r>
                  <w:r w:rsidRPr="002E40B8">
                    <w:rPr>
                      <w:rFonts w:ascii="Arial" w:eastAsia="宋体" w:hAnsi="Arial" w:cs="Arial"/>
                      <w:color w:val="000000"/>
                      <w:kern w:val="0"/>
                      <w:sz w:val="18"/>
                      <w:szCs w:val="18"/>
                    </w:rPr>
                    <w:t>.</w:t>
                  </w:r>
                </w:p>
                <w:p w:rsidR="008A4ED1" w:rsidRDefault="008A4ED1" w:rsidP="008A4ED1">
                  <w:pPr>
                    <w:autoSpaceDE w:val="0"/>
                    <w:autoSpaceDN w:val="0"/>
                    <w:adjustRightInd w:val="0"/>
                    <w:ind w:left="50" w:right="50"/>
                    <w:jc w:val="left"/>
                    <w:rPr>
                      <w:rFonts w:ascii="宋体" w:eastAsia="宋体" w:hAnsi="Arial" w:cs="宋体"/>
                      <w:color w:val="000000"/>
                      <w:kern w:val="0"/>
                      <w:sz w:val="18"/>
                      <w:szCs w:val="18"/>
                    </w:rPr>
                  </w:pPr>
                  <w:r w:rsidRPr="002E40B8">
                    <w:rPr>
                      <w:rFonts w:ascii="宋体" w:eastAsia="宋体" w:hAnsi="Arial" w:cs="宋体" w:hint="eastAsia"/>
                      <w:color w:val="000000"/>
                      <w:kern w:val="0"/>
                      <w:sz w:val="18"/>
                      <w:szCs w:val="18"/>
                    </w:rPr>
                    <w:t>委托单位付款，计量院确认后开具</w:t>
                  </w:r>
                  <w:r w:rsidRPr="002E40B8">
                    <w:rPr>
                      <w:rFonts w:ascii="宋体" w:eastAsia="宋体" w:hAnsi="Arial" w:cs="宋体"/>
                      <w:color w:val="000000"/>
                      <w:kern w:val="0"/>
                      <w:sz w:val="18"/>
                      <w:szCs w:val="18"/>
                    </w:rPr>
                    <w:t>“</w:t>
                  </w:r>
                  <w:r w:rsidRPr="002E40B8">
                    <w:rPr>
                      <w:rFonts w:ascii="宋体" w:eastAsia="宋体" w:hAnsi="Arial" w:cs="宋体" w:hint="eastAsia"/>
                      <w:color w:val="000000"/>
                      <w:kern w:val="0"/>
                      <w:sz w:val="18"/>
                      <w:szCs w:val="18"/>
                    </w:rPr>
                    <w:t>增值税普通发票</w:t>
                  </w:r>
                  <w:r w:rsidRPr="002E40B8">
                    <w:rPr>
                      <w:rFonts w:ascii="宋体" w:eastAsia="宋体" w:hAnsi="Arial" w:cs="宋体"/>
                      <w:color w:val="000000"/>
                      <w:kern w:val="0"/>
                      <w:sz w:val="18"/>
                      <w:szCs w:val="18"/>
                    </w:rPr>
                    <w:t>”</w:t>
                  </w:r>
                </w:p>
                <w:p w:rsidR="005C595C" w:rsidRDefault="005C595C" w:rsidP="008A4ED1">
                  <w:pPr>
                    <w:autoSpaceDE w:val="0"/>
                    <w:autoSpaceDN w:val="0"/>
                    <w:adjustRightInd w:val="0"/>
                    <w:ind w:left="50" w:right="50"/>
                    <w:jc w:val="left"/>
                    <w:rPr>
                      <w:rFonts w:ascii="宋体" w:eastAsia="宋体" w:hAnsi="Arial" w:cs="宋体"/>
                      <w:color w:val="000000"/>
                      <w:kern w:val="0"/>
                      <w:sz w:val="18"/>
                      <w:szCs w:val="18"/>
                    </w:rPr>
                  </w:pPr>
                  <w:r w:rsidRPr="005C595C">
                    <w:rPr>
                      <w:rFonts w:ascii="宋体" w:eastAsia="宋体" w:cs="宋体" w:hint="eastAsia"/>
                      <w:color w:val="000000"/>
                      <w:kern w:val="0"/>
                      <w:sz w:val="18"/>
                      <w:szCs w:val="18"/>
                      <w:lang w:val="zh-CN"/>
                    </w:rPr>
                    <w:t>中国计量科学研究院</w:t>
                  </w:r>
                  <w:r w:rsidR="00064DA0">
                    <w:rPr>
                      <w:rFonts w:ascii="宋体" w:eastAsia="宋体" w:cs="宋体" w:hint="eastAsia"/>
                      <w:color w:val="000000"/>
                      <w:kern w:val="0"/>
                      <w:sz w:val="18"/>
                      <w:szCs w:val="18"/>
                      <w:lang w:val="zh-CN"/>
                    </w:rPr>
                    <w:t>《计量器具</w:t>
                  </w:r>
                  <w:r w:rsidRPr="005C595C">
                    <w:rPr>
                      <w:rFonts w:ascii="宋体" w:eastAsia="宋体" w:cs="宋体" w:hint="eastAsia"/>
                      <w:color w:val="000000"/>
                      <w:kern w:val="0"/>
                      <w:sz w:val="18"/>
                      <w:szCs w:val="18"/>
                      <w:lang w:val="zh-CN"/>
                    </w:rPr>
                    <w:t>型式评价委托书》</w:t>
                  </w:r>
                  <w:r>
                    <w:rPr>
                      <w:rFonts w:ascii="宋体" w:eastAsia="宋体" w:cs="宋体" w:hint="eastAsia"/>
                      <w:color w:val="000000"/>
                      <w:kern w:val="0"/>
                      <w:sz w:val="18"/>
                      <w:szCs w:val="18"/>
                      <w:lang w:val="zh-CN"/>
                    </w:rPr>
                    <w:t>模板与吴昊联系领取</w:t>
                  </w:r>
                </w:p>
                <w:p w:rsidR="005C595C" w:rsidRPr="002E40B8" w:rsidRDefault="005C595C" w:rsidP="008A4ED1">
                  <w:pPr>
                    <w:autoSpaceDE w:val="0"/>
                    <w:autoSpaceDN w:val="0"/>
                    <w:adjustRightInd w:val="0"/>
                    <w:ind w:left="50" w:right="50"/>
                    <w:jc w:val="left"/>
                    <w:rPr>
                      <w:rFonts w:ascii="宋体" w:eastAsia="宋体" w:hAnsi="Arial" w:cs="宋体"/>
                      <w:color w:val="000000"/>
                      <w:kern w:val="0"/>
                      <w:sz w:val="18"/>
                      <w:szCs w:val="18"/>
                      <w:lang w:val="zh-CN"/>
                    </w:rPr>
                  </w:pPr>
                </w:p>
              </w:txbxContent>
            </v:textbox>
          </v:shape>
        </w:pict>
      </w:r>
      <w:r>
        <w:rPr>
          <w:noProof/>
          <w:sz w:val="30"/>
          <w:szCs w:val="30"/>
        </w:rPr>
        <w:pict>
          <v:shape id="_x0000_s2131" type="#_x0000_t109" style="position:absolute;margin-left:132.8pt;margin-top:2.55pt;width:142.25pt;height:59.55pt;z-index:251749376;mso-position-horizontal-relative:margin" o:regroupid="2">
            <v:textbox style="mso-next-textbox:#_x0000_s2131" inset="0,0,0,0">
              <w:txbxContent>
                <w:p w:rsidR="008A4ED1" w:rsidRPr="005C595C" w:rsidRDefault="008A4ED1" w:rsidP="008A4ED1">
                  <w:pPr>
                    <w:autoSpaceDE w:val="0"/>
                    <w:autoSpaceDN w:val="0"/>
                    <w:adjustRightInd w:val="0"/>
                    <w:ind w:left="50" w:right="50"/>
                    <w:jc w:val="left"/>
                    <w:rPr>
                      <w:rFonts w:ascii="宋体" w:eastAsia="宋体" w:cs="宋体"/>
                      <w:color w:val="000000"/>
                      <w:kern w:val="0"/>
                      <w:sz w:val="18"/>
                      <w:szCs w:val="18"/>
                      <w:lang w:val="zh-CN"/>
                    </w:rPr>
                  </w:pPr>
                  <w:r w:rsidRPr="005C595C">
                    <w:rPr>
                      <w:rFonts w:ascii="宋体" w:eastAsia="宋体" w:cs="宋体" w:hint="eastAsia"/>
                      <w:color w:val="000000"/>
                      <w:kern w:val="0"/>
                      <w:sz w:val="18"/>
                      <w:szCs w:val="18"/>
                      <w:lang w:val="zh-CN"/>
                    </w:rPr>
                    <w:t>委托单位与业务部确认《资料审查表》</w:t>
                  </w:r>
                  <w:r w:rsidRPr="005C595C">
                    <w:rPr>
                      <w:rFonts w:ascii="宋体" w:eastAsia="宋体" w:cs="宋体"/>
                      <w:color w:val="000000"/>
                      <w:kern w:val="0"/>
                      <w:sz w:val="18"/>
                      <w:szCs w:val="18"/>
                      <w:lang w:val="zh-CN"/>
                    </w:rPr>
                    <w:t>,</w:t>
                  </w:r>
                  <w:r w:rsidRPr="005C595C">
                    <w:rPr>
                      <w:rFonts w:ascii="宋体" w:eastAsia="宋体" w:cs="宋体" w:hint="eastAsia"/>
                      <w:color w:val="000000"/>
                      <w:kern w:val="0"/>
                      <w:sz w:val="18"/>
                      <w:szCs w:val="18"/>
                      <w:lang w:val="zh-CN"/>
                    </w:rPr>
                    <w:t>签订《技术服务合同》</w:t>
                  </w:r>
                  <w:r w:rsidR="00064DA0">
                    <w:rPr>
                      <w:rFonts w:ascii="宋体" w:eastAsia="宋体" w:cs="宋体" w:hint="eastAsia"/>
                      <w:color w:val="000000"/>
                      <w:kern w:val="0"/>
                      <w:sz w:val="18"/>
                      <w:szCs w:val="18"/>
                      <w:lang w:val="zh-CN"/>
                    </w:rPr>
                    <w:t>或填写</w:t>
                  </w:r>
                  <w:r w:rsidR="005C595C" w:rsidRPr="005C595C">
                    <w:rPr>
                      <w:rFonts w:ascii="宋体" w:eastAsia="宋体" w:cs="宋体" w:hint="eastAsia"/>
                      <w:color w:val="000000"/>
                      <w:kern w:val="0"/>
                      <w:sz w:val="18"/>
                      <w:szCs w:val="18"/>
                      <w:lang w:val="zh-CN"/>
                    </w:rPr>
                    <w:t>中国计量科学研究院</w:t>
                  </w:r>
                  <w:r w:rsidR="00064DA0">
                    <w:rPr>
                      <w:rFonts w:ascii="宋体" w:eastAsia="宋体" w:cs="宋体" w:hint="eastAsia"/>
                      <w:color w:val="000000"/>
                      <w:kern w:val="0"/>
                      <w:sz w:val="18"/>
                      <w:szCs w:val="18"/>
                      <w:lang w:val="zh-CN"/>
                    </w:rPr>
                    <w:t>《计量器具</w:t>
                  </w:r>
                  <w:r w:rsidR="005C595C" w:rsidRPr="005C595C">
                    <w:rPr>
                      <w:rFonts w:ascii="宋体" w:eastAsia="宋体" w:cs="宋体" w:hint="eastAsia"/>
                      <w:color w:val="000000"/>
                      <w:kern w:val="0"/>
                      <w:sz w:val="18"/>
                      <w:szCs w:val="18"/>
                      <w:lang w:val="zh-CN"/>
                    </w:rPr>
                    <w:t>型式评价委托书》，</w:t>
                  </w:r>
                  <w:r w:rsidRPr="005C595C">
                    <w:rPr>
                      <w:rFonts w:ascii="宋体" w:eastAsia="宋体" w:cs="宋体" w:hint="eastAsia"/>
                      <w:color w:val="000000"/>
                      <w:kern w:val="0"/>
                      <w:sz w:val="18"/>
                      <w:szCs w:val="18"/>
                      <w:lang w:val="zh-CN"/>
                    </w:rPr>
                    <w:t>并付款</w:t>
                  </w:r>
                </w:p>
              </w:txbxContent>
            </v:textbox>
            <w10:wrap anchorx="margin"/>
          </v:shape>
        </w:pict>
      </w:r>
    </w:p>
    <w:p w:rsidR="008A4ED1" w:rsidRDefault="009D671C" w:rsidP="00745EB4">
      <w:pPr>
        <w:jc w:val="left"/>
        <w:rPr>
          <w:noProof/>
          <w:sz w:val="30"/>
          <w:szCs w:val="30"/>
        </w:rPr>
      </w:pPr>
      <w:r>
        <w:rPr>
          <w:noProof/>
          <w:sz w:val="30"/>
          <w:szCs w:val="30"/>
        </w:rPr>
        <w:pict>
          <v:shape id="_x0000_s2144" type="#_x0000_t32" style="position:absolute;margin-left:275.05pt;margin-top:.5pt;width:35.45pt;height:.05pt;z-index:251762688" o:connectortype="straight" o:regroupid="2">
            <v:stroke dashstyle="dash"/>
          </v:shape>
        </w:pict>
      </w:r>
    </w:p>
    <w:p w:rsidR="008A4ED1" w:rsidRDefault="009D671C" w:rsidP="00745EB4">
      <w:pPr>
        <w:jc w:val="left"/>
        <w:rPr>
          <w:noProof/>
          <w:sz w:val="30"/>
          <w:szCs w:val="30"/>
        </w:rPr>
      </w:pPr>
      <w:r>
        <w:rPr>
          <w:noProof/>
          <w:sz w:val="30"/>
          <w:szCs w:val="30"/>
        </w:rPr>
        <w:pict>
          <v:shape id="_x0000_s2146" type="#_x0000_t202" style="position:absolute;margin-left:187.1pt;margin-top:7.1pt;width:43pt;height:16.35pt;z-index:251764736;mso-height-percent:200;mso-position-horizontal-relative:margin;mso-height-percent:200;mso-width-relative:margin;mso-height-relative:margin;v-text-anchor:middle" o:regroupid="2" strokecolor="white [3212]">
            <v:textbox style="mso-next-textbox:#_x0000_s2146;mso-fit-shape-to-text:t" inset="0,0,0,0">
              <w:txbxContent>
                <w:p w:rsidR="008A4ED1" w:rsidRPr="007511CE" w:rsidRDefault="008A4ED1" w:rsidP="008A4ED1">
                  <w:pPr>
                    <w:rPr>
                      <w:sz w:val="18"/>
                      <w:szCs w:val="18"/>
                    </w:rPr>
                  </w:pPr>
                  <w:r w:rsidRPr="007511CE">
                    <w:rPr>
                      <w:rFonts w:hint="eastAsia"/>
                      <w:sz w:val="18"/>
                      <w:szCs w:val="18"/>
                    </w:rPr>
                    <w:t>合同生效</w:t>
                  </w:r>
                </w:p>
              </w:txbxContent>
            </v:textbox>
            <w10:wrap anchorx="margin"/>
          </v:shape>
        </w:pict>
      </w:r>
      <w:r>
        <w:rPr>
          <w:noProof/>
          <w:sz w:val="30"/>
          <w:szCs w:val="30"/>
        </w:rPr>
        <w:pict>
          <v:shape id="_x0000_s2139" type="#_x0000_t32" style="position:absolute;margin-left:207.75pt;margin-top:-.3pt;width:0;height:33.5pt;z-index:251757568" o:connectortype="straight" o:regroupid="2">
            <v:stroke endarrow="block"/>
          </v:shape>
        </w:pict>
      </w:r>
    </w:p>
    <w:p w:rsidR="008A4ED1" w:rsidRDefault="009D671C" w:rsidP="00745EB4">
      <w:pPr>
        <w:jc w:val="left"/>
        <w:rPr>
          <w:noProof/>
          <w:sz w:val="30"/>
          <w:szCs w:val="30"/>
        </w:rPr>
      </w:pPr>
      <w:r>
        <w:rPr>
          <w:noProof/>
          <w:sz w:val="30"/>
          <w:szCs w:val="30"/>
        </w:rPr>
        <w:pict>
          <v:shape id="_x0000_s2132" type="#_x0000_t109" style="position:absolute;margin-left:162.4pt;margin-top:1.85pt;width:90.7pt;height:44.85pt;z-index:251750400;mso-position-horizontal-relative:margin;v-text-anchor:middle" o:regroupid="2">
            <v:textbox style="mso-next-textbox:#_x0000_s2132" inset="0,0,0,0">
              <w:txbxContent>
                <w:p w:rsidR="008A4ED1" w:rsidRDefault="008A4ED1" w:rsidP="008A4ED1">
                  <w:pPr>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委托单位</w:t>
                  </w:r>
                </w:p>
                <w:p w:rsidR="008A4ED1" w:rsidRDefault="008A4ED1" w:rsidP="008A4ED1">
                  <w:pPr>
                    <w:jc w:val="center"/>
                  </w:pPr>
                  <w:r>
                    <w:rPr>
                      <w:rFonts w:ascii="宋体" w:eastAsia="宋体" w:cs="宋体" w:hint="eastAsia"/>
                      <w:color w:val="000000"/>
                      <w:kern w:val="0"/>
                      <w:sz w:val="20"/>
                      <w:szCs w:val="20"/>
                      <w:lang w:val="zh-CN"/>
                    </w:rPr>
                    <w:t>进行正式委托</w:t>
                  </w:r>
                </w:p>
              </w:txbxContent>
            </v:textbox>
            <w10:wrap anchorx="margin"/>
          </v:shape>
        </w:pict>
      </w:r>
    </w:p>
    <w:p w:rsidR="008A4ED1" w:rsidRDefault="009D671C" w:rsidP="00745EB4">
      <w:pPr>
        <w:jc w:val="left"/>
        <w:rPr>
          <w:noProof/>
          <w:sz w:val="30"/>
          <w:szCs w:val="30"/>
        </w:rPr>
      </w:pPr>
      <w:r>
        <w:rPr>
          <w:noProof/>
          <w:sz w:val="30"/>
          <w:szCs w:val="30"/>
        </w:rPr>
        <w:pict>
          <v:shape id="_x0000_s2140" type="#_x0000_t32" style="position:absolute;margin-left:207.7pt;margin-top:15.35pt;width:.05pt;height:23.7pt;z-index:251758592" o:connectortype="straight" o:regroupid="2">
            <v:stroke endarrow="block"/>
          </v:shape>
        </w:pict>
      </w:r>
    </w:p>
    <w:p w:rsidR="008A4ED1" w:rsidRDefault="009D671C" w:rsidP="00745EB4">
      <w:pPr>
        <w:jc w:val="left"/>
        <w:rPr>
          <w:noProof/>
          <w:sz w:val="30"/>
          <w:szCs w:val="30"/>
        </w:rPr>
      </w:pPr>
      <w:r>
        <w:rPr>
          <w:noProof/>
          <w:sz w:val="30"/>
          <w:szCs w:val="30"/>
        </w:rPr>
        <w:pict>
          <v:shape id="_x0000_s2133" type="#_x0000_t109" style="position:absolute;margin-left:162.4pt;margin-top:7.7pt;width:90.7pt;height:44.85pt;z-index:251751424;mso-position-horizontal-relative:margin;v-text-anchor:middle" o:regroupid="2">
            <v:textbox style="mso-next-textbox:#_x0000_s2133" inset="0,0,0,0">
              <w:txbxContent>
                <w:p w:rsidR="008A4ED1"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业务部</w:t>
                  </w:r>
                </w:p>
                <w:p w:rsidR="008A4ED1" w:rsidRPr="007511CE"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分配相关实验室</w:t>
                  </w:r>
                </w:p>
              </w:txbxContent>
            </v:textbox>
            <w10:wrap anchorx="margin"/>
          </v:shape>
        </w:pict>
      </w:r>
    </w:p>
    <w:p w:rsidR="008A4ED1" w:rsidRDefault="009D671C" w:rsidP="00745EB4">
      <w:pPr>
        <w:jc w:val="left"/>
        <w:rPr>
          <w:noProof/>
          <w:sz w:val="30"/>
          <w:szCs w:val="30"/>
        </w:rPr>
      </w:pPr>
      <w:r>
        <w:rPr>
          <w:noProof/>
          <w:sz w:val="30"/>
          <w:szCs w:val="30"/>
        </w:rPr>
        <w:pict>
          <v:shape id="_x0000_s2151" type="#_x0000_t32" style="position:absolute;margin-left:207.7pt;margin-top:21.2pt;width:.05pt;height:23.7pt;z-index:251769856" o:connectortype="straight" o:regroupid="2">
            <v:stroke endarrow="block"/>
          </v:shape>
        </w:pict>
      </w:r>
    </w:p>
    <w:p w:rsidR="008A4ED1" w:rsidRDefault="009D671C" w:rsidP="00745EB4">
      <w:pPr>
        <w:jc w:val="left"/>
        <w:rPr>
          <w:noProof/>
          <w:sz w:val="30"/>
          <w:szCs w:val="30"/>
        </w:rPr>
      </w:pPr>
      <w:r>
        <w:rPr>
          <w:noProof/>
          <w:sz w:val="30"/>
          <w:szCs w:val="30"/>
        </w:rPr>
        <w:pict>
          <v:shape id="_x0000_s2134" type="#_x0000_t109" style="position:absolute;margin-left:162.4pt;margin-top:13.55pt;width:90.7pt;height:44.85pt;z-index:251752448;mso-position-horizontal-relative:margin;v-text-anchor:middle" o:regroupid="2">
            <v:textbox style="mso-next-textbox:#_x0000_s2134" inset="0,0,0,0">
              <w:txbxContent>
                <w:p w:rsidR="008A4ED1"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实验室</w:t>
                  </w:r>
                </w:p>
                <w:p w:rsidR="008A4ED1"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联系厂家</w:t>
                  </w:r>
                </w:p>
                <w:p w:rsidR="008A4ED1"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提供样机</w:t>
                  </w:r>
                </w:p>
                <w:p w:rsidR="008A4ED1" w:rsidRDefault="008A4ED1" w:rsidP="008A4ED1"/>
              </w:txbxContent>
            </v:textbox>
            <w10:wrap anchorx="margin"/>
          </v:shape>
        </w:pict>
      </w:r>
    </w:p>
    <w:p w:rsidR="008A4ED1" w:rsidRDefault="009D671C" w:rsidP="00745EB4">
      <w:pPr>
        <w:jc w:val="left"/>
        <w:rPr>
          <w:noProof/>
          <w:sz w:val="30"/>
          <w:szCs w:val="30"/>
        </w:rPr>
      </w:pPr>
      <w:r>
        <w:rPr>
          <w:noProof/>
          <w:sz w:val="30"/>
          <w:szCs w:val="30"/>
        </w:rPr>
        <w:pict>
          <v:shape id="_x0000_s2150" type="#_x0000_t32" style="position:absolute;margin-left:207.7pt;margin-top:27.05pt;width:.05pt;height:23.7pt;z-index:251768832" o:connectortype="straight" o:regroupid="2">
            <v:stroke endarrow="block"/>
          </v:shape>
        </w:pict>
      </w:r>
    </w:p>
    <w:p w:rsidR="008A4ED1" w:rsidRDefault="009D671C" w:rsidP="00745EB4">
      <w:pPr>
        <w:jc w:val="left"/>
        <w:rPr>
          <w:noProof/>
          <w:sz w:val="30"/>
          <w:szCs w:val="30"/>
        </w:rPr>
      </w:pPr>
      <w:r>
        <w:rPr>
          <w:noProof/>
          <w:sz w:val="30"/>
          <w:szCs w:val="30"/>
        </w:rPr>
        <w:pict>
          <v:shape id="_x0000_s2135" type="#_x0000_t109" style="position:absolute;margin-left:162.4pt;margin-top:19.4pt;width:90.7pt;height:44.85pt;z-index:251753472;mso-position-horizontal-relative:margin;v-text-anchor:middle" o:regroupid="2">
            <v:textbox style="mso-next-textbox:#_x0000_s2135" inset="0,0,0,0">
              <w:txbxContent>
                <w:p w:rsidR="008A4ED1"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实验室</w:t>
                  </w:r>
                </w:p>
                <w:p w:rsidR="008A4ED1" w:rsidRPr="007511CE"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进行试验</w:t>
                  </w:r>
                </w:p>
              </w:txbxContent>
            </v:textbox>
            <w10:wrap anchorx="margin"/>
          </v:shape>
        </w:pict>
      </w:r>
    </w:p>
    <w:p w:rsidR="008A4ED1" w:rsidRDefault="008A4ED1" w:rsidP="00745EB4">
      <w:pPr>
        <w:jc w:val="left"/>
        <w:rPr>
          <w:noProof/>
          <w:sz w:val="30"/>
          <w:szCs w:val="30"/>
        </w:rPr>
      </w:pPr>
    </w:p>
    <w:p w:rsidR="008A4ED1" w:rsidRDefault="009D671C" w:rsidP="00745EB4">
      <w:pPr>
        <w:jc w:val="left"/>
        <w:rPr>
          <w:noProof/>
          <w:sz w:val="30"/>
          <w:szCs w:val="30"/>
        </w:rPr>
      </w:pPr>
      <w:r>
        <w:rPr>
          <w:noProof/>
          <w:sz w:val="30"/>
          <w:szCs w:val="30"/>
        </w:rPr>
        <w:pict>
          <v:shape id="_x0000_s2149" type="#_x0000_t32" style="position:absolute;margin-left:207.75pt;margin-top:1.7pt;width:.05pt;height:23.7pt;z-index:251767808" o:connectortype="straight" o:regroupid="2">
            <v:stroke endarrow="block"/>
          </v:shape>
        </w:pict>
      </w:r>
      <w:r>
        <w:rPr>
          <w:noProof/>
          <w:sz w:val="30"/>
          <w:szCs w:val="30"/>
        </w:rPr>
        <w:pict>
          <v:shape id="_x0000_s2136" type="#_x0000_t109" style="position:absolute;margin-left:162.4pt;margin-top:25.25pt;width:90.7pt;height:44.85pt;z-index:251754496;mso-position-horizontal-relative:margin;v-text-anchor:middle" o:regroupid="2">
            <v:textbox style="mso-next-textbox:#_x0000_s2136" inset="0,0,0,0">
              <w:txbxContent>
                <w:p w:rsidR="008A4ED1"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实验室</w:t>
                  </w:r>
                </w:p>
                <w:p w:rsidR="008A4ED1" w:rsidRPr="007511CE" w:rsidRDefault="008A4ED1" w:rsidP="008A4ED1">
                  <w:pPr>
                    <w:autoSpaceDE w:val="0"/>
                    <w:autoSpaceDN w:val="0"/>
                    <w:adjustRightInd w:val="0"/>
                    <w:ind w:left="50"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出具试验报告</w:t>
                  </w:r>
                </w:p>
              </w:txbxContent>
            </v:textbox>
            <w10:wrap anchorx="margin"/>
          </v:shape>
        </w:pict>
      </w:r>
    </w:p>
    <w:p w:rsidR="008A4ED1" w:rsidRDefault="009D671C" w:rsidP="00745EB4">
      <w:pPr>
        <w:jc w:val="left"/>
        <w:rPr>
          <w:noProof/>
          <w:sz w:val="30"/>
          <w:szCs w:val="30"/>
        </w:rPr>
      </w:pPr>
      <w:r>
        <w:rPr>
          <w:noProof/>
          <w:sz w:val="30"/>
          <w:szCs w:val="30"/>
        </w:rPr>
        <w:pict>
          <v:shape id="_x0000_s2161" type="#_x0000_t202" style="position:absolute;margin-left:29.8pt;margin-top:75.3pt;width:26.05pt;height:16.35pt;z-index:251780096;mso-height-percent:200;mso-height-percent:200;mso-width-relative:margin;mso-height-relative:margin;v-text-anchor:middle" o:regroupid="2" strokecolor="white [3212]">
            <v:textbox style="mso-next-textbox:#_x0000_s2161;mso-fit-shape-to-text:t" inset="0,0,0,0">
              <w:txbxContent>
                <w:p w:rsidR="008A4ED1" w:rsidRDefault="008A4ED1" w:rsidP="008A4ED1">
                  <w:r>
                    <w:rPr>
                      <w:rFonts w:hint="eastAsia"/>
                    </w:rPr>
                    <w:t>报送</w:t>
                  </w:r>
                </w:p>
              </w:txbxContent>
            </v:textbox>
          </v:shape>
        </w:pict>
      </w:r>
      <w:r>
        <w:rPr>
          <w:noProof/>
          <w:sz w:val="30"/>
          <w:szCs w:val="30"/>
        </w:rPr>
        <w:pict>
          <v:shape id="_x0000_s2158" type="#_x0000_t32" style="position:absolute;margin-left:-51pt;margin-top:83.55pt;width:181.6pt;height:0;flip:x;z-index:251777024" o:connectortype="straight" o:regroupid="2"/>
        </w:pict>
      </w:r>
      <w:r>
        <w:rPr>
          <w:noProof/>
          <w:sz w:val="30"/>
          <w:szCs w:val="30"/>
        </w:rPr>
        <w:pict>
          <v:shape id="_x0000_s2148" type="#_x0000_t32" style="position:absolute;margin-left:207.75pt;margin-top:38.75pt;width:.05pt;height:23.7pt;z-index:251766784" o:connectortype="straight" o:regroupid="2">
            <v:stroke endarrow="block"/>
          </v:shape>
        </w:pict>
      </w:r>
      <w:r>
        <w:rPr>
          <w:noProof/>
          <w:sz w:val="30"/>
          <w:szCs w:val="30"/>
        </w:rPr>
        <w:pict>
          <v:shape id="_x0000_s2147" type="#_x0000_t116" style="position:absolute;margin-left:130.6pt;margin-top:62.3pt;width:154.3pt;height:41.15pt;z-index:251765760;mso-position-horizontal-relative:margin;v-text-anchor:middle" o:regroupid="2">
            <v:textbox style="mso-next-textbox:#_x0000_s2147" inset="0,0,0,0">
              <w:txbxContent>
                <w:p w:rsidR="008A4ED1" w:rsidRDefault="008A4ED1" w:rsidP="008A4ED1">
                  <w:pPr>
                    <w:autoSpaceDE w:val="0"/>
                    <w:autoSpaceDN w:val="0"/>
                    <w:adjustRightInd w:val="0"/>
                    <w:ind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业务部</w:t>
                  </w:r>
                </w:p>
                <w:p w:rsidR="008A4ED1" w:rsidRPr="00AE43E0" w:rsidRDefault="008A4ED1" w:rsidP="008A4ED1">
                  <w:pPr>
                    <w:autoSpaceDE w:val="0"/>
                    <w:autoSpaceDN w:val="0"/>
                    <w:adjustRightInd w:val="0"/>
                    <w:ind w:right="50"/>
                    <w:jc w:val="center"/>
                    <w:rPr>
                      <w:rFonts w:ascii="宋体" w:eastAsia="宋体" w:cs="宋体"/>
                      <w:color w:val="000000"/>
                      <w:kern w:val="0"/>
                      <w:sz w:val="20"/>
                      <w:szCs w:val="20"/>
                      <w:lang w:val="zh-CN"/>
                    </w:rPr>
                  </w:pPr>
                  <w:r>
                    <w:rPr>
                      <w:rFonts w:ascii="宋体" w:eastAsia="宋体" w:cs="宋体" w:hint="eastAsia"/>
                      <w:color w:val="000000"/>
                      <w:kern w:val="0"/>
                      <w:sz w:val="20"/>
                      <w:szCs w:val="20"/>
                      <w:lang w:val="zh-CN"/>
                    </w:rPr>
                    <w:t>签发型式评价报告</w:t>
                  </w:r>
                </w:p>
              </w:txbxContent>
            </v:textbox>
            <w10:wrap anchorx="margin"/>
          </v:shape>
        </w:pict>
      </w:r>
    </w:p>
    <w:p w:rsidR="008A4ED1" w:rsidRDefault="002E40B8" w:rsidP="00745EB4">
      <w:pPr>
        <w:jc w:val="left"/>
        <w:rPr>
          <w:noProof/>
          <w:sz w:val="30"/>
          <w:szCs w:val="30"/>
        </w:rPr>
      </w:pPr>
      <w:r>
        <w:rPr>
          <w:rFonts w:hint="eastAsia"/>
          <w:noProof/>
          <w:sz w:val="30"/>
          <w:szCs w:val="30"/>
        </w:rPr>
        <w:lastRenderedPageBreak/>
        <w:t>2.</w:t>
      </w:r>
      <w:r w:rsidRPr="002E40B8">
        <w:rPr>
          <w:rFonts w:ascii="Calibri" w:eastAsia="宋体" w:hAnsi="Calibri" w:cs="Times New Roman" w:hint="eastAsia"/>
          <w:noProof/>
          <w:sz w:val="30"/>
          <w:szCs w:val="30"/>
        </w:rPr>
        <w:t xml:space="preserve"> </w:t>
      </w:r>
      <w:r>
        <w:rPr>
          <w:rFonts w:ascii="Calibri" w:eastAsia="宋体" w:hAnsi="Calibri" w:cs="Times New Roman" w:hint="eastAsia"/>
          <w:noProof/>
          <w:sz w:val="30"/>
          <w:szCs w:val="30"/>
        </w:rPr>
        <w:t>（表</w:t>
      </w:r>
      <w:r>
        <w:rPr>
          <w:rFonts w:ascii="Calibri" w:eastAsia="宋体" w:hAnsi="Calibri" w:cs="Times New Roman" w:hint="eastAsia"/>
          <w:noProof/>
          <w:sz w:val="30"/>
          <w:szCs w:val="30"/>
        </w:rPr>
        <w:t>1</w:t>
      </w:r>
      <w:r>
        <w:rPr>
          <w:rFonts w:ascii="Calibri" w:eastAsia="宋体" w:hAnsi="Calibri" w:cs="Times New Roman" w:hint="eastAsia"/>
          <w:noProof/>
          <w:sz w:val="30"/>
          <w:szCs w:val="30"/>
        </w:rPr>
        <w:t>）</w:t>
      </w:r>
      <w:r w:rsidR="008A4ED1" w:rsidRPr="008A4ED1">
        <w:rPr>
          <w:rFonts w:ascii="Calibri" w:eastAsia="宋体" w:hAnsi="Calibri" w:cs="Times New Roman" w:hint="eastAsia"/>
          <w:noProof/>
          <w:sz w:val="30"/>
          <w:szCs w:val="30"/>
        </w:rPr>
        <w:t>资料审查表</w:t>
      </w:r>
    </w:p>
    <w:sectPr w:rsidR="008A4ED1" w:rsidSect="00542BCD">
      <w:pgSz w:w="11906" w:h="16838"/>
      <w:pgMar w:top="113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C9B" w:rsidRDefault="00721C9B" w:rsidP="00F459BE">
      <w:r>
        <w:separator/>
      </w:r>
    </w:p>
  </w:endnote>
  <w:endnote w:type="continuationSeparator" w:id="0">
    <w:p w:rsidR="00721C9B" w:rsidRDefault="00721C9B" w:rsidP="00F45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C9B" w:rsidRDefault="00721C9B" w:rsidP="00F459BE">
      <w:r>
        <w:separator/>
      </w:r>
    </w:p>
  </w:footnote>
  <w:footnote w:type="continuationSeparator" w:id="0">
    <w:p w:rsidR="00721C9B" w:rsidRDefault="00721C9B" w:rsidP="00F45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84B0C"/>
    <w:multiLevelType w:val="multilevel"/>
    <w:tmpl w:val="930C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F6222A"/>
    <w:multiLevelType w:val="multilevel"/>
    <w:tmpl w:val="6BC6F1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9C00F3"/>
    <w:multiLevelType w:val="multilevel"/>
    <w:tmpl w:val="1532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35DB9"/>
    <w:multiLevelType w:val="hybridMultilevel"/>
    <w:tmpl w:val="246CC914"/>
    <w:lvl w:ilvl="0" w:tplc="E702E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BF37C5"/>
    <w:multiLevelType w:val="multilevel"/>
    <w:tmpl w:val="C58662F0"/>
    <w:lvl w:ilvl="0">
      <w:start w:val="1"/>
      <w:numFmt w:val="decimal"/>
      <w:lvlText w:val="%1."/>
      <w:lvlJc w:val="left"/>
      <w:pPr>
        <w:tabs>
          <w:tab w:val="num" w:pos="720"/>
        </w:tabs>
        <w:ind w:left="720" w:hanging="360"/>
      </w:pPr>
    </w:lvl>
    <w:lvl w:ilvl="1">
      <w:start w:val="2"/>
      <w:numFmt w:val="decimal"/>
      <w:lvlText w:val="%2、"/>
      <w:lvlJc w:val="left"/>
      <w:pPr>
        <w:ind w:left="502" w:hanging="360"/>
      </w:pPr>
      <w:rPr>
        <w:rFonts w:hint="default"/>
      </w:rPr>
    </w:lvl>
    <w:lvl w:ilvl="2">
      <w:start w:val="4"/>
      <w:numFmt w:val="decimal"/>
      <w:lvlText w:val="%3"/>
      <w:lvlJc w:val="left"/>
      <w:pPr>
        <w:ind w:left="2160" w:hanging="360"/>
      </w:pPr>
      <w:rPr>
        <w:rFonts w:hint="default"/>
        <w:sz w:val="21"/>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531DF3"/>
    <w:multiLevelType w:val="multilevel"/>
    <w:tmpl w:val="68A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0797F"/>
    <w:multiLevelType w:val="multilevel"/>
    <w:tmpl w:val="10C6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9BE"/>
    <w:rsid w:val="000143C0"/>
    <w:rsid w:val="0001470E"/>
    <w:rsid w:val="00064DA0"/>
    <w:rsid w:val="0007329A"/>
    <w:rsid w:val="000B6683"/>
    <w:rsid w:val="001A5A82"/>
    <w:rsid w:val="0022285B"/>
    <w:rsid w:val="00227A53"/>
    <w:rsid w:val="002D3E8F"/>
    <w:rsid w:val="002E40B8"/>
    <w:rsid w:val="00377C21"/>
    <w:rsid w:val="0039135C"/>
    <w:rsid w:val="003B7476"/>
    <w:rsid w:val="003C2509"/>
    <w:rsid w:val="003F79C7"/>
    <w:rsid w:val="00412F03"/>
    <w:rsid w:val="00430C6D"/>
    <w:rsid w:val="004D1A6D"/>
    <w:rsid w:val="004D3EBC"/>
    <w:rsid w:val="004F3E13"/>
    <w:rsid w:val="00504353"/>
    <w:rsid w:val="00516081"/>
    <w:rsid w:val="00542BCD"/>
    <w:rsid w:val="00556493"/>
    <w:rsid w:val="00596879"/>
    <w:rsid w:val="005C595C"/>
    <w:rsid w:val="00627242"/>
    <w:rsid w:val="006666B2"/>
    <w:rsid w:val="0069042F"/>
    <w:rsid w:val="006B5420"/>
    <w:rsid w:val="006C1620"/>
    <w:rsid w:val="00721C9B"/>
    <w:rsid w:val="00745EB4"/>
    <w:rsid w:val="007511CE"/>
    <w:rsid w:val="00757819"/>
    <w:rsid w:val="00817AEC"/>
    <w:rsid w:val="0084643D"/>
    <w:rsid w:val="00846C4D"/>
    <w:rsid w:val="008A4ED1"/>
    <w:rsid w:val="008C14A0"/>
    <w:rsid w:val="008C3D65"/>
    <w:rsid w:val="008D2E2B"/>
    <w:rsid w:val="008E6276"/>
    <w:rsid w:val="008F0B68"/>
    <w:rsid w:val="00913763"/>
    <w:rsid w:val="0097409E"/>
    <w:rsid w:val="009A6599"/>
    <w:rsid w:val="009D671C"/>
    <w:rsid w:val="009D7577"/>
    <w:rsid w:val="009F6662"/>
    <w:rsid w:val="00A07438"/>
    <w:rsid w:val="00A1741D"/>
    <w:rsid w:val="00A2277E"/>
    <w:rsid w:val="00A64B25"/>
    <w:rsid w:val="00A70249"/>
    <w:rsid w:val="00A90F4F"/>
    <w:rsid w:val="00AE43E0"/>
    <w:rsid w:val="00B2241A"/>
    <w:rsid w:val="00BF0AC6"/>
    <w:rsid w:val="00BF4F73"/>
    <w:rsid w:val="00C149A0"/>
    <w:rsid w:val="00C253CE"/>
    <w:rsid w:val="00C950BF"/>
    <w:rsid w:val="00C95738"/>
    <w:rsid w:val="00CC50A5"/>
    <w:rsid w:val="00CF418D"/>
    <w:rsid w:val="00D01008"/>
    <w:rsid w:val="00D44EFE"/>
    <w:rsid w:val="00D51930"/>
    <w:rsid w:val="00DB26DA"/>
    <w:rsid w:val="00E7244D"/>
    <w:rsid w:val="00E73635"/>
    <w:rsid w:val="00E916C5"/>
    <w:rsid w:val="00E95324"/>
    <w:rsid w:val="00EA3336"/>
    <w:rsid w:val="00EE3724"/>
    <w:rsid w:val="00F328D0"/>
    <w:rsid w:val="00F459BE"/>
    <w:rsid w:val="00F83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rules v:ext="edit">
        <o:r id="V:Rule18" type="connector" idref="#_x0000_s2150"/>
        <o:r id="V:Rule19" type="connector" idref="#_x0000_s2151"/>
        <o:r id="V:Rule20" type="connector" idref="#_x0000_s2142"/>
        <o:r id="V:Rule21" type="connector" idref="#_x0000_s2137"/>
        <o:r id="V:Rule22" type="connector" idref="#_x0000_s2159"/>
        <o:r id="V:Rule23" type="connector" idref="#_x0000_s2149"/>
        <o:r id="V:Rule24" type="connector" idref="#_x0000_s2153"/>
        <o:r id="V:Rule25" type="connector" idref="#_x0000_s2138"/>
        <o:r id="V:Rule26" type="connector" idref="#_x0000_s2140"/>
        <o:r id="V:Rule27" type="connector" idref="#_x0000_s2155"/>
        <o:r id="V:Rule28" type="connector" idref="#_x0000_s2156"/>
        <o:r id="V:Rule29" type="connector" idref="#_x0000_s2158"/>
        <o:r id="V:Rule30" type="connector" idref="#_x0000_s2148"/>
        <o:r id="V:Rule31" type="connector" idref="#_x0000_s2127"/>
        <o:r id="V:Rule32" type="connector" idref="#_x0000_s2144"/>
        <o:r id="V:Rule33" type="connector" idref="#_x0000_s2160"/>
        <o:r id="V:Rule34" type="connector" idref="#_x0000_s2139"/>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5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59BE"/>
    <w:rPr>
      <w:sz w:val="18"/>
      <w:szCs w:val="18"/>
    </w:rPr>
  </w:style>
  <w:style w:type="paragraph" w:styleId="a4">
    <w:name w:val="footer"/>
    <w:basedOn w:val="a"/>
    <w:link w:val="Char0"/>
    <w:uiPriority w:val="99"/>
    <w:semiHidden/>
    <w:unhideWhenUsed/>
    <w:rsid w:val="00F459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59BE"/>
    <w:rPr>
      <w:sz w:val="18"/>
      <w:szCs w:val="18"/>
    </w:rPr>
  </w:style>
  <w:style w:type="character" w:styleId="a5">
    <w:name w:val="Hyperlink"/>
    <w:basedOn w:val="a0"/>
    <w:uiPriority w:val="99"/>
    <w:unhideWhenUsed/>
    <w:rsid w:val="00F459BE"/>
    <w:rPr>
      <w:color w:val="0000FF"/>
      <w:u w:val="single"/>
    </w:rPr>
  </w:style>
  <w:style w:type="character" w:styleId="a6">
    <w:name w:val="Strong"/>
    <w:basedOn w:val="a0"/>
    <w:uiPriority w:val="22"/>
    <w:qFormat/>
    <w:rsid w:val="009D7577"/>
    <w:rPr>
      <w:b/>
      <w:bCs/>
    </w:rPr>
  </w:style>
  <w:style w:type="paragraph" w:styleId="a7">
    <w:name w:val="List Paragraph"/>
    <w:basedOn w:val="a"/>
    <w:uiPriority w:val="34"/>
    <w:qFormat/>
    <w:rsid w:val="009D7577"/>
    <w:pPr>
      <w:ind w:firstLineChars="200" w:firstLine="420"/>
    </w:pPr>
  </w:style>
  <w:style w:type="paragraph" w:styleId="a8">
    <w:name w:val="Balloon Text"/>
    <w:basedOn w:val="a"/>
    <w:link w:val="Char1"/>
    <w:uiPriority w:val="99"/>
    <w:semiHidden/>
    <w:unhideWhenUsed/>
    <w:rsid w:val="00516081"/>
    <w:rPr>
      <w:sz w:val="18"/>
      <w:szCs w:val="18"/>
    </w:rPr>
  </w:style>
  <w:style w:type="character" w:customStyle="1" w:styleId="Char1">
    <w:name w:val="批注框文本 Char"/>
    <w:basedOn w:val="a0"/>
    <w:link w:val="a8"/>
    <w:uiPriority w:val="99"/>
    <w:semiHidden/>
    <w:rsid w:val="00516081"/>
    <w:rPr>
      <w:sz w:val="18"/>
      <w:szCs w:val="18"/>
    </w:rPr>
  </w:style>
  <w:style w:type="paragraph" w:styleId="a9">
    <w:name w:val="Date"/>
    <w:basedOn w:val="a"/>
    <w:next w:val="a"/>
    <w:link w:val="Char2"/>
    <w:uiPriority w:val="99"/>
    <w:semiHidden/>
    <w:unhideWhenUsed/>
    <w:rsid w:val="00542BCD"/>
    <w:pPr>
      <w:ind w:leftChars="2500" w:left="100"/>
    </w:pPr>
  </w:style>
  <w:style w:type="character" w:customStyle="1" w:styleId="Char2">
    <w:name w:val="日期 Char"/>
    <w:basedOn w:val="a0"/>
    <w:link w:val="a9"/>
    <w:uiPriority w:val="99"/>
    <w:semiHidden/>
    <w:rsid w:val="00542BCD"/>
  </w:style>
</w:styles>
</file>

<file path=word/webSettings.xml><?xml version="1.0" encoding="utf-8"?>
<w:webSettings xmlns:r="http://schemas.openxmlformats.org/officeDocument/2006/relationships" xmlns:w="http://schemas.openxmlformats.org/wordprocessingml/2006/main">
  <w:divs>
    <w:div w:id="303316899">
      <w:bodyDiv w:val="1"/>
      <w:marLeft w:val="0"/>
      <w:marRight w:val="0"/>
      <w:marTop w:val="0"/>
      <w:marBottom w:val="0"/>
      <w:divBdr>
        <w:top w:val="none" w:sz="0" w:space="0" w:color="auto"/>
        <w:left w:val="none" w:sz="0" w:space="0" w:color="auto"/>
        <w:bottom w:val="none" w:sz="0" w:space="0" w:color="auto"/>
        <w:right w:val="none" w:sz="0" w:space="0" w:color="auto"/>
      </w:divBdr>
    </w:div>
    <w:div w:id="810632328">
      <w:bodyDiv w:val="1"/>
      <w:marLeft w:val="0"/>
      <w:marRight w:val="0"/>
      <w:marTop w:val="0"/>
      <w:marBottom w:val="0"/>
      <w:divBdr>
        <w:top w:val="none" w:sz="0" w:space="0" w:color="auto"/>
        <w:left w:val="none" w:sz="0" w:space="0" w:color="auto"/>
        <w:bottom w:val="none" w:sz="0" w:space="0" w:color="auto"/>
        <w:right w:val="none" w:sz="0" w:space="0" w:color="auto"/>
      </w:divBdr>
      <w:divsChild>
        <w:div w:id="1194612356">
          <w:marLeft w:val="0"/>
          <w:marRight w:val="0"/>
          <w:marTop w:val="0"/>
          <w:marBottom w:val="0"/>
          <w:divBdr>
            <w:top w:val="none" w:sz="0" w:space="0" w:color="auto"/>
            <w:left w:val="none" w:sz="0" w:space="0" w:color="auto"/>
            <w:bottom w:val="none" w:sz="0" w:space="0" w:color="auto"/>
            <w:right w:val="none" w:sz="0" w:space="0" w:color="auto"/>
          </w:divBdr>
          <w:divsChild>
            <w:div w:id="231241358">
              <w:marLeft w:val="0"/>
              <w:marRight w:val="0"/>
              <w:marTop w:val="0"/>
              <w:marBottom w:val="0"/>
              <w:divBdr>
                <w:top w:val="none" w:sz="0" w:space="0" w:color="auto"/>
                <w:left w:val="none" w:sz="0" w:space="0" w:color="auto"/>
                <w:bottom w:val="none" w:sz="0" w:space="0" w:color="auto"/>
                <w:right w:val="none" w:sz="0" w:space="0" w:color="auto"/>
              </w:divBdr>
              <w:divsChild>
                <w:div w:id="354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6191">
      <w:bodyDiv w:val="1"/>
      <w:marLeft w:val="0"/>
      <w:marRight w:val="0"/>
      <w:marTop w:val="0"/>
      <w:marBottom w:val="0"/>
      <w:divBdr>
        <w:top w:val="none" w:sz="0" w:space="0" w:color="auto"/>
        <w:left w:val="none" w:sz="0" w:space="0" w:color="auto"/>
        <w:bottom w:val="none" w:sz="0" w:space="0" w:color="auto"/>
        <w:right w:val="none" w:sz="0" w:space="0" w:color="auto"/>
      </w:divBdr>
    </w:div>
    <w:div w:id="1450393995">
      <w:bodyDiv w:val="1"/>
      <w:marLeft w:val="0"/>
      <w:marRight w:val="0"/>
      <w:marTop w:val="0"/>
      <w:marBottom w:val="0"/>
      <w:divBdr>
        <w:top w:val="none" w:sz="0" w:space="0" w:color="auto"/>
        <w:left w:val="none" w:sz="0" w:space="0" w:color="auto"/>
        <w:bottom w:val="none" w:sz="0" w:space="0" w:color="auto"/>
        <w:right w:val="none" w:sz="0" w:space="0" w:color="auto"/>
      </w:divBdr>
    </w:div>
    <w:div w:id="1739815013">
      <w:bodyDiv w:val="1"/>
      <w:marLeft w:val="0"/>
      <w:marRight w:val="0"/>
      <w:marTop w:val="0"/>
      <w:marBottom w:val="0"/>
      <w:divBdr>
        <w:top w:val="none" w:sz="0" w:space="0" w:color="auto"/>
        <w:left w:val="none" w:sz="0" w:space="0" w:color="auto"/>
        <w:bottom w:val="none" w:sz="0" w:space="0" w:color="auto"/>
        <w:right w:val="none" w:sz="0" w:space="0" w:color="auto"/>
      </w:divBdr>
      <w:divsChild>
        <w:div w:id="1395078107">
          <w:marLeft w:val="0"/>
          <w:marRight w:val="0"/>
          <w:marTop w:val="0"/>
          <w:marBottom w:val="0"/>
          <w:divBdr>
            <w:top w:val="none" w:sz="0" w:space="0" w:color="auto"/>
            <w:left w:val="none" w:sz="0" w:space="0" w:color="auto"/>
            <w:bottom w:val="none" w:sz="0" w:space="0" w:color="auto"/>
            <w:right w:val="none" w:sz="0" w:space="0" w:color="auto"/>
          </w:divBdr>
          <w:divsChild>
            <w:div w:id="2133086543">
              <w:marLeft w:val="0"/>
              <w:marRight w:val="0"/>
              <w:marTop w:val="0"/>
              <w:marBottom w:val="0"/>
              <w:divBdr>
                <w:top w:val="none" w:sz="0" w:space="0" w:color="auto"/>
                <w:left w:val="none" w:sz="0" w:space="0" w:color="auto"/>
                <w:bottom w:val="none" w:sz="0" w:space="0" w:color="auto"/>
                <w:right w:val="none" w:sz="0" w:space="0" w:color="auto"/>
              </w:divBdr>
              <w:divsChild>
                <w:div w:id="20939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7C492-0B15-4250-A324-4CEA9245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wuhao</dc:creator>
  <cp:lastModifiedBy>wuhao</cp:lastModifiedBy>
  <cp:revision>5</cp:revision>
  <cp:lastPrinted>2017-08-02T03:18:00Z</cp:lastPrinted>
  <dcterms:created xsi:type="dcterms:W3CDTF">2017-08-01T03:32:00Z</dcterms:created>
  <dcterms:modified xsi:type="dcterms:W3CDTF">2017-08-02T03:21:00Z</dcterms:modified>
</cp:coreProperties>
</file>