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CB0C3">
      <w:pPr>
        <w:pBdr>
          <w:bottom w:val="single" w:color="auto" w:sz="4" w:space="1"/>
        </w:pBdr>
        <w:spacing w:before="120" w:after="120" w:line="200" w:lineRule="atLeast"/>
        <w:ind w:left="-6" w:leftChars="-3"/>
        <w:jc w:val="right"/>
        <w:rPr>
          <w:rFonts w:ascii="Times New Roman" w:hAnsi="Times New Roman"/>
          <w:szCs w:val="21"/>
        </w:rPr>
      </w:pPr>
      <w:r>
        <w:t xml:space="preserve">                                            </w:t>
      </w:r>
      <w:r>
        <w:rPr>
          <w:sz w:val="18"/>
          <w:szCs w:val="18"/>
        </w:rPr>
        <w:t xml:space="preserve">  </w:t>
      </w:r>
      <w:r>
        <w:rPr>
          <w:rFonts w:ascii="Times New Roman" w:hAnsi="Times New Roman"/>
          <w:szCs w:val="21"/>
        </w:rPr>
        <w:t>PT-ZC-21-01（5.0）</w:t>
      </w:r>
    </w:p>
    <w:p w14:paraId="3909353C">
      <w:pPr>
        <w:adjustRightInd w:val="0"/>
        <w:spacing w:line="540" w:lineRule="exac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能力验证计划报名表</w:t>
      </w:r>
    </w:p>
    <w:p w14:paraId="2F5938BE">
      <w:pPr>
        <w:spacing w:line="30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</w:t>
      </w:r>
      <w:r>
        <w:rPr>
          <w:rFonts w:ascii="Times New Roman" w:hAnsi="Times New Roman"/>
          <w:bCs/>
          <w:sz w:val="24"/>
        </w:rPr>
        <w:t xml:space="preserve">编号： </w:t>
      </w:r>
    </w:p>
    <w:tbl>
      <w:tblPr>
        <w:tblStyle w:val="6"/>
        <w:tblW w:w="91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400"/>
        <w:gridCol w:w="4070"/>
        <w:gridCol w:w="1276"/>
        <w:gridCol w:w="2154"/>
      </w:tblGrid>
      <w:tr w14:paraId="163F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600" w:type="dxa"/>
            <w:gridSpan w:val="2"/>
            <w:tcBorders>
              <w:top w:val="double" w:color="auto" w:sz="6" w:space="0"/>
              <w:left w:val="double" w:color="auto" w:sz="6" w:space="0"/>
              <w:bottom w:val="single" w:color="auto" w:sz="4" w:space="0"/>
            </w:tcBorders>
            <w:vAlign w:val="center"/>
          </w:tcPr>
          <w:p w14:paraId="7A5F846A">
            <w:pPr>
              <w:spacing w:line="400" w:lineRule="exact"/>
              <w:ind w:left="-12" w:leftChars="-104" w:hanging="206" w:hangingChars="8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计划名称</w:t>
            </w:r>
          </w:p>
        </w:tc>
        <w:tc>
          <w:tcPr>
            <w:tcW w:w="4070" w:type="dxa"/>
            <w:tcBorders>
              <w:top w:val="doub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F0880">
            <w:pPr>
              <w:pStyle w:val="3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砖茶中</w:t>
            </w:r>
            <w:r>
              <w:rPr>
                <w:color w:val="auto"/>
                <w:sz w:val="24"/>
                <w:szCs w:val="24"/>
              </w:rPr>
              <w:t>氟</w:t>
            </w:r>
            <w:r>
              <w:rPr>
                <w:rFonts w:hint="eastAsia"/>
                <w:color w:val="auto"/>
                <w:sz w:val="24"/>
                <w:szCs w:val="24"/>
              </w:rPr>
              <w:t>和</w:t>
            </w:r>
            <w:r>
              <w:rPr>
                <w:color w:val="auto"/>
                <w:sz w:val="24"/>
                <w:szCs w:val="24"/>
              </w:rPr>
              <w:t>铅</w:t>
            </w:r>
            <w:r>
              <w:rPr>
                <w:rFonts w:hint="eastAsia"/>
                <w:color w:val="auto"/>
                <w:sz w:val="24"/>
                <w:szCs w:val="24"/>
              </w:rPr>
              <w:t>的</w:t>
            </w:r>
            <w:r>
              <w:rPr>
                <w:color w:val="auto"/>
                <w:sz w:val="24"/>
                <w:szCs w:val="24"/>
              </w:rPr>
              <w:t>测定能力</w:t>
            </w:r>
            <w:r>
              <w:rPr>
                <w:sz w:val="24"/>
                <w:szCs w:val="24"/>
              </w:rPr>
              <w:t>验证计划</w:t>
            </w:r>
          </w:p>
        </w:tc>
        <w:tc>
          <w:tcPr>
            <w:tcW w:w="1276" w:type="dxa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4815C">
            <w:pPr>
              <w:pStyle w:val="2"/>
              <w:spacing w:line="300" w:lineRule="auto"/>
              <w:jc w:val="center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计划编号</w:t>
            </w:r>
          </w:p>
        </w:tc>
        <w:tc>
          <w:tcPr>
            <w:tcW w:w="2154" w:type="dxa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vAlign w:val="center"/>
          </w:tcPr>
          <w:p w14:paraId="7D1606BC">
            <w:pPr>
              <w:pStyle w:val="2"/>
              <w:spacing w:line="300" w:lineRule="auto"/>
              <w:jc w:val="center"/>
              <w:rPr>
                <w:rFonts w:ascii="Times New Roman"/>
                <w:szCs w:val="24"/>
              </w:rPr>
            </w:pPr>
            <w:bookmarkStart w:id="0" w:name="_Hlk166832378"/>
            <w:r>
              <w:rPr>
                <w:rFonts w:ascii="Times New Roman"/>
                <w:lang w:val="zh-CN"/>
              </w:rPr>
              <w:t>NIM202</w:t>
            </w:r>
            <w:r>
              <w:rPr>
                <w:rFonts w:hint="eastAsia" w:ascii="Times New Roman"/>
              </w:rPr>
              <w:t>6</w:t>
            </w:r>
            <w:r>
              <w:rPr>
                <w:rFonts w:ascii="Times New Roman"/>
                <w:lang w:val="zh-CN"/>
              </w:rPr>
              <w:t>HXSP</w:t>
            </w:r>
            <w:bookmarkEnd w:id="0"/>
            <w:r>
              <w:rPr>
                <w:rFonts w:hint="eastAsia" w:ascii="Times New Roman"/>
              </w:rPr>
              <w:t>39</w:t>
            </w:r>
          </w:p>
        </w:tc>
      </w:tr>
      <w:tr w14:paraId="47D33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</w:trPr>
        <w:tc>
          <w:tcPr>
            <w:tcW w:w="1600" w:type="dxa"/>
            <w:gridSpan w:val="2"/>
            <w:tcBorders>
              <w:left w:val="double" w:color="auto" w:sz="6" w:space="0"/>
              <w:bottom w:val="single" w:color="auto" w:sz="4" w:space="0"/>
            </w:tcBorders>
            <w:vAlign w:val="center"/>
          </w:tcPr>
          <w:p w14:paraId="3768488C">
            <w:pPr>
              <w:spacing w:line="4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参加的</w:t>
            </w:r>
          </w:p>
          <w:p w14:paraId="126BB4E6">
            <w:pPr>
              <w:spacing w:line="4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测量项目为</w:t>
            </w:r>
          </w:p>
        </w:tc>
        <w:tc>
          <w:tcPr>
            <w:tcW w:w="7500" w:type="dxa"/>
            <w:gridSpan w:val="3"/>
            <w:tcBorders>
              <w:bottom w:val="single" w:color="auto" w:sz="4" w:space="0"/>
              <w:right w:val="double" w:color="auto" w:sz="6" w:space="0"/>
            </w:tcBorders>
            <w:vAlign w:val="center"/>
          </w:tcPr>
          <w:p w14:paraId="1C27F8BA">
            <w:pPr>
              <w:pStyle w:val="3"/>
              <w:spacing w:line="300" w:lineRule="auto"/>
              <w:ind w:firstLine="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全部参加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       部分参加 </w:t>
            </w: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14:paraId="6096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</w:trPr>
        <w:tc>
          <w:tcPr>
            <w:tcW w:w="9100" w:type="dxa"/>
            <w:gridSpan w:val="5"/>
            <w:tcBorders>
              <w:left w:val="double" w:color="auto" w:sz="6" w:space="0"/>
              <w:bottom w:val="single" w:color="auto" w:sz="4" w:space="0"/>
              <w:right w:val="double" w:color="auto" w:sz="6" w:space="0"/>
            </w:tcBorders>
          </w:tcPr>
          <w:p w14:paraId="55765034">
            <w:pPr>
              <w:pStyle w:val="3"/>
              <w:spacing w:line="40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实验室统一社会信用代码：</w:t>
            </w:r>
          </w:p>
          <w:p w14:paraId="12D16A79">
            <w:pPr>
              <w:pStyle w:val="3"/>
              <w:spacing w:line="40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实验室认可证书号：</w:t>
            </w:r>
          </w:p>
          <w:p w14:paraId="5113E2F0">
            <w:pPr>
              <w:pStyle w:val="3"/>
              <w:spacing w:line="40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实验室名称：</w:t>
            </w:r>
            <w:bookmarkStart w:id="1" w:name="_GoBack"/>
            <w:bookmarkEnd w:id="1"/>
          </w:p>
          <w:p w14:paraId="2F548307">
            <w:pPr>
              <w:pStyle w:val="3"/>
              <w:spacing w:line="40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地址、邮编：</w:t>
            </w:r>
          </w:p>
          <w:p w14:paraId="71AB67CD">
            <w:pPr>
              <w:pStyle w:val="3"/>
              <w:spacing w:line="40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联系人：</w:t>
            </w:r>
          </w:p>
          <w:p w14:paraId="0CE5F6B0">
            <w:pPr>
              <w:pStyle w:val="3"/>
              <w:spacing w:line="40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手机/固话（含分机）：</w:t>
            </w:r>
          </w:p>
          <w:p w14:paraId="3363E33E">
            <w:pPr>
              <w:pStyle w:val="3"/>
              <w:spacing w:line="40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E-Mail：</w:t>
            </w:r>
          </w:p>
        </w:tc>
      </w:tr>
      <w:tr w14:paraId="38B1A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</w:trPr>
        <w:tc>
          <w:tcPr>
            <w:tcW w:w="1200" w:type="dxa"/>
            <w:tcBorders>
              <w:top w:val="single" w:color="auto" w:sz="4" w:space="0"/>
              <w:left w:val="double" w:color="auto" w:sz="6" w:space="0"/>
              <w:right w:val="single" w:color="auto" w:sz="4" w:space="0"/>
            </w:tcBorders>
            <w:vAlign w:val="center"/>
          </w:tcPr>
          <w:p w14:paraId="4EB82364">
            <w:pPr>
              <w:spacing w:line="400" w:lineRule="exac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测量项目</w:t>
            </w:r>
          </w:p>
        </w:tc>
        <w:tc>
          <w:tcPr>
            <w:tcW w:w="7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vAlign w:val="center"/>
          </w:tcPr>
          <w:p w14:paraId="76F65AAB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rFonts w:ascii="Times New Roman" w:hAnsi="Times New Roman"/>
                <w:sz w:val="24"/>
              </w:rPr>
              <w:t xml:space="preserve"> 全部获认可        </w:t>
            </w:r>
            <w:r>
              <w:rPr>
                <w:sz w:val="32"/>
                <w:szCs w:val="32"/>
              </w:rPr>
              <w:t>□</w:t>
            </w:r>
            <w:r>
              <w:rPr>
                <w:rFonts w:ascii="Times New Roman" w:hAnsi="Times New Roman"/>
                <w:sz w:val="24"/>
              </w:rPr>
              <w:t xml:space="preserve"> 全部非认可    </w:t>
            </w:r>
          </w:p>
          <w:p w14:paraId="47841833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rFonts w:ascii="Times New Roman" w:hAnsi="Times New Roman"/>
                <w:sz w:val="24"/>
              </w:rPr>
              <w:t xml:space="preserve"> 部分获认可（列出项目名称）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                                </w:t>
            </w:r>
          </w:p>
        </w:tc>
      </w:tr>
      <w:tr w14:paraId="66BFF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9" w:hRule="atLeast"/>
        </w:trPr>
        <w:tc>
          <w:tcPr>
            <w:tcW w:w="1200" w:type="dxa"/>
            <w:tcBorders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4F25C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依据</w:t>
            </w:r>
            <w:r>
              <w:rPr>
                <w:sz w:val="24"/>
                <w:szCs w:val="24"/>
              </w:rPr>
              <w:t>标准</w:t>
            </w:r>
          </w:p>
        </w:tc>
        <w:tc>
          <w:tcPr>
            <w:tcW w:w="7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vAlign w:val="center"/>
          </w:tcPr>
          <w:p w14:paraId="14A329BD">
            <w:pPr>
              <w:spacing w:line="440" w:lineRule="exac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GB 19965-2005 《砖茶含氟量》</w:t>
            </w:r>
          </w:p>
          <w:p w14:paraId="641B5B50">
            <w:pPr>
              <w:spacing w:line="4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GB 5009.12-2023 《食品安全国家标准  食品中铅的测定》</w:t>
            </w:r>
          </w:p>
          <w:p w14:paraId="794E47DB">
            <w:pPr>
              <w:spacing w:line="400" w:lineRule="exact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rFonts w:ascii="Times New Roman" w:hAnsi="Times New Roman"/>
                <w:sz w:val="24"/>
                <w:szCs w:val="24"/>
              </w:rPr>
              <w:t>其它</w:t>
            </w:r>
            <w:r>
              <w:rPr>
                <w:rFonts w:hint="eastAsia"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</w:t>
            </w:r>
          </w:p>
        </w:tc>
      </w:tr>
      <w:tr w14:paraId="371E7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8" w:hRule="atLeast"/>
        </w:trPr>
        <w:tc>
          <w:tcPr>
            <w:tcW w:w="9100" w:type="dxa"/>
            <w:gridSpan w:val="5"/>
            <w:tcBorders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14:paraId="4E7CC87F">
            <w:pPr>
              <w:spacing w:before="156" w:beforeLines="50" w:line="4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说明：</w:t>
            </w:r>
          </w:p>
          <w:p w14:paraId="142FAD09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若实验室的认可范围内包含某个计划中的全部或部分测试/测量项目，实验室应参加其认可的全部项目；</w:t>
            </w:r>
          </w:p>
          <w:p w14:paraId="735B6F0B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实验室应独立地完成能力验证计划项目的试验；</w:t>
            </w:r>
          </w:p>
          <w:p w14:paraId="23BDC470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在能力验证结果报告中，出于为实验室保密原因，均以实验室的参加代码表述；</w:t>
            </w:r>
          </w:p>
          <w:p w14:paraId="70CBFA15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请填写好</w:t>
            </w:r>
            <w:r>
              <w:rPr>
                <w:rFonts w:ascii="Times New Roman" w:hAnsi="Times New Roman"/>
                <w:sz w:val="24"/>
              </w:rPr>
              <w:t>《能力验证计划报名表》</w:t>
            </w:r>
            <w:r>
              <w:rPr>
                <w:rFonts w:ascii="Times New Roman" w:hAnsi="Times New Roman"/>
                <w:color w:val="000000"/>
                <w:sz w:val="24"/>
              </w:rPr>
              <w:t>，反馈至：电子邮件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nimcpt@126.com</w:t>
            </w:r>
            <w:r>
              <w:rPr>
                <w:rFonts w:ascii="Times New Roman" w:hAnsi="Times New Roman"/>
                <w:color w:val="000000"/>
                <w:sz w:val="24"/>
              </w:rPr>
              <w:t>，联系电话：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>010-64524721。</w:t>
            </w:r>
          </w:p>
          <w:p w14:paraId="7839DE66">
            <w:pPr>
              <w:snapToGrid w:val="0"/>
              <w:spacing w:line="400" w:lineRule="exact"/>
              <w:ind w:firstLine="4891" w:firstLineChars="20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实验室负责人签名：</w:t>
            </w:r>
          </w:p>
          <w:p w14:paraId="4140EB73">
            <w:pPr>
              <w:spacing w:line="400" w:lineRule="exact"/>
              <w:ind w:firstLine="6492" w:firstLineChars="27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    月     日</w:t>
            </w:r>
          </w:p>
        </w:tc>
      </w:tr>
    </w:tbl>
    <w:p w14:paraId="0AEEAA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233CBA"/>
    <w:multiLevelType w:val="singleLevel"/>
    <w:tmpl w:val="7F233CB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543"/>
    <w:rsid w:val="00501A03"/>
    <w:rsid w:val="00D945F9"/>
    <w:rsid w:val="00DD6543"/>
    <w:rsid w:val="70B313F2"/>
    <w:rsid w:val="7D47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widowControl/>
      <w:outlineLvl w:val="1"/>
    </w:pPr>
    <w:rPr>
      <w:rFonts w:ascii="宋体" w:hAnsi="Times New Roman"/>
      <w:kern w:val="0"/>
      <w:sz w:val="24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  <w:jc w:val="left"/>
    </w:pPr>
    <w:rPr>
      <w:rFonts w:ascii="Times New Roman" w:hAnsi="Times New Roman"/>
      <w:kern w:val="0"/>
      <w:sz w:val="20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400</Characters>
  <Lines>4</Lines>
  <Paragraphs>1</Paragraphs>
  <TotalTime>1</TotalTime>
  <ScaleCrop>false</ScaleCrop>
  <LinksUpToDate>false</LinksUpToDate>
  <CharactersWithSpaces>591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2026-08-04T06:27:00Z</dcterms:created>
  <dc:creator>70502</dc:creator>
  <cp:lastModifiedBy>Bo-趙博</cp:lastModifiedBy>
  <dcterms:modified xsi:type="dcterms:W3CDTF">2026-08-11T02:20:15Z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E39E581E8EE4413E90CB98F73628D831_12</vt:lpwstr>
  </property>
</Properties>
</file>