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1D61D">
      <w:pPr>
        <w:pStyle w:val="2"/>
        <w:ind w:left="420"/>
        <w:jc w:val="center"/>
        <w:rPr>
          <w:szCs w:val="44"/>
        </w:rPr>
      </w:pPr>
      <w:bookmarkStart w:id="0" w:name="_Toc30535"/>
      <w:bookmarkStart w:id="1" w:name="_Toc10949"/>
      <w:r>
        <w:rPr>
          <w:rFonts w:hint="eastAsia"/>
          <w:szCs w:val="44"/>
        </w:rPr>
        <w:t>教学安排</w:t>
      </w:r>
      <w:bookmarkEnd w:id="0"/>
      <w:bookmarkEnd w:id="1"/>
    </w:p>
    <w:tbl>
      <w:tblPr>
        <w:tblStyle w:val="5"/>
        <w:tblW w:w="10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184"/>
        <w:gridCol w:w="537"/>
        <w:gridCol w:w="5811"/>
        <w:gridCol w:w="1276"/>
      </w:tblGrid>
      <w:tr w14:paraId="1AA16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2709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6B6FF6BE">
            <w:pPr>
              <w:jc w:val="center"/>
              <w:rPr>
                <w:rFonts w:ascii="黑体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6348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4159B98E">
            <w:pPr>
              <w:jc w:val="center"/>
              <w:rPr>
                <w:rFonts w:ascii="黑体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培训内容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 w14:paraId="2A305108">
            <w:pPr>
              <w:ind w:left="-107" w:leftChars="-51" w:right="-109" w:rightChars="-52"/>
              <w:jc w:val="center"/>
              <w:rPr>
                <w:rFonts w:ascii="黑体" w:eastAsia="黑体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授课专家</w:t>
            </w:r>
          </w:p>
        </w:tc>
      </w:tr>
      <w:tr w14:paraId="19F11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152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09A5A2">
            <w:pPr>
              <w:jc w:val="center"/>
              <w:rPr>
                <w:rFonts w:ascii="黑体" w:eastAsia="黑体"/>
                <w:color w:val="000000"/>
                <w:sz w:val="18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5</w:t>
            </w:r>
            <w:r>
              <w:rPr>
                <w:rFonts w:ascii="仿宋_GB2312" w:eastAsia="仿宋_GB2312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20</w:t>
            </w:r>
            <w:r>
              <w:rPr>
                <w:rFonts w:ascii="仿宋_GB2312" w:eastAsia="仿宋_GB2312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2404BA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上午</w:t>
            </w:r>
          </w:p>
          <w:p w14:paraId="54D63B58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9:00 -12:00</w:t>
            </w:r>
          </w:p>
        </w:tc>
        <w:tc>
          <w:tcPr>
            <w:tcW w:w="5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F8EC3">
            <w:pPr>
              <w:jc w:val="center"/>
              <w:rPr>
                <w:rFonts w:ascii="黑体" w:eastAsia="黑体"/>
                <w:color w:val="000000"/>
                <w:sz w:val="18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057BD7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JJF 2380-2026《检验医学定量检测项目基于患者数据的质量控制算法溯源方法》详细解读</w:t>
            </w:r>
          </w:p>
          <w:p w14:paraId="466CB807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-PBRTQC算法的基本原理与溯源路径  </w:t>
            </w:r>
          </w:p>
          <w:p w14:paraId="53DCC4FA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-算法验证方法与性能评价指标  </w:t>
            </w:r>
          </w:p>
          <w:p w14:paraId="1F04A8FB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-临床应用中的计量学要求与实施要点</w:t>
            </w:r>
          </w:p>
        </w:tc>
        <w:tc>
          <w:tcPr>
            <w:tcW w:w="1276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 w14:paraId="21D449DF">
            <w:pPr>
              <w:jc w:val="center"/>
              <w:rPr>
                <w:rFonts w:ascii="黑体" w:eastAsia="黑体"/>
                <w:color w:val="000000"/>
                <w:sz w:val="18"/>
                <w:szCs w:val="21"/>
              </w:rPr>
            </w:pPr>
            <w:r>
              <w:rPr>
                <w:rFonts w:hint="eastAsia" w:ascii="黑体" w:eastAsia="黑体"/>
                <w:color w:val="000000"/>
                <w:sz w:val="18"/>
                <w:szCs w:val="21"/>
              </w:rPr>
              <w:t>崔伟群</w:t>
            </w:r>
          </w:p>
          <w:p w14:paraId="10D36C5E">
            <w:pPr>
              <w:jc w:val="center"/>
              <w:rPr>
                <w:rFonts w:ascii="黑体" w:eastAsia="黑体"/>
                <w:color w:val="000000"/>
                <w:sz w:val="18"/>
                <w:szCs w:val="21"/>
              </w:rPr>
            </w:pPr>
            <w:r>
              <w:rPr>
                <w:rFonts w:hint="eastAsia" w:ascii="黑体" w:eastAsia="黑体"/>
                <w:color w:val="000000"/>
                <w:sz w:val="18"/>
                <w:szCs w:val="21"/>
              </w:rPr>
              <w:t>中国计量科学研究院</w:t>
            </w:r>
          </w:p>
        </w:tc>
      </w:tr>
      <w:tr w14:paraId="61A28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52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3B9D6F">
            <w:pPr>
              <w:widowControl/>
              <w:jc w:val="left"/>
              <w:rPr>
                <w:rFonts w:ascii="黑体" w:eastAsia="黑体"/>
                <w:color w:val="000000"/>
                <w:sz w:val="18"/>
                <w:szCs w:val="21"/>
              </w:rPr>
            </w:pPr>
            <w:bookmarkStart w:id="2" w:name="_Hlk226020782"/>
          </w:p>
        </w:tc>
        <w:tc>
          <w:tcPr>
            <w:tcW w:w="118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135882">
            <w:pPr>
              <w:jc w:val="center"/>
              <w:rPr>
                <w:rFonts w:ascii="黑体" w:eastAsia="黑体"/>
                <w:color w:val="000000"/>
                <w:sz w:val="18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下午14:00 -17:00</w:t>
            </w:r>
          </w:p>
        </w:tc>
        <w:tc>
          <w:tcPr>
            <w:tcW w:w="5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373B03">
            <w:pPr>
              <w:jc w:val="center"/>
              <w:rPr>
                <w:rFonts w:ascii="黑体" w:eastAsia="黑体"/>
                <w:color w:val="000000"/>
                <w:sz w:val="18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DF9605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答疑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8AEC92">
            <w:pPr>
              <w:jc w:val="center"/>
              <w:rPr>
                <w:rFonts w:ascii="黑体" w:eastAsia="黑体"/>
                <w:color w:val="000000"/>
                <w:sz w:val="18"/>
                <w:szCs w:val="21"/>
              </w:rPr>
            </w:pPr>
          </w:p>
        </w:tc>
      </w:tr>
      <w:tr w14:paraId="6B041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52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343D40">
            <w:pPr>
              <w:widowControl/>
              <w:jc w:val="left"/>
              <w:rPr>
                <w:rFonts w:ascii="黑体" w:eastAsia="黑体"/>
                <w:color w:val="000000"/>
                <w:sz w:val="18"/>
                <w:szCs w:val="21"/>
              </w:rPr>
            </w:pPr>
          </w:p>
        </w:tc>
        <w:tc>
          <w:tcPr>
            <w:tcW w:w="118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1E68A2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5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A10B62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BAFF92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3" w:name="_Hlk226021268"/>
            <w:r>
              <w:rPr>
                <w:rFonts w:hint="eastAsia" w:ascii="仿宋_GB2312" w:hAnsi="仿宋_GB2312" w:eastAsia="仿宋_GB2312" w:cs="仿宋_GB2312"/>
                <w:sz w:val="24"/>
              </w:rPr>
              <w:t>-质控算法在医学</w:t>
            </w:r>
            <w:bookmarkEnd w:id="3"/>
            <w:r>
              <w:rPr>
                <w:rFonts w:hint="eastAsia" w:ascii="仿宋_GB2312" w:hAnsi="仿宋_GB2312" w:eastAsia="仿宋_GB2312" w:cs="仿宋_GB2312"/>
                <w:sz w:val="24"/>
              </w:rPr>
              <w:t>检验实验室的落地实践</w:t>
            </w:r>
          </w:p>
          <w:p w14:paraId="143E8419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-合规性与实验室认可要求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6350E2">
            <w:pPr>
              <w:jc w:val="center"/>
              <w:rPr>
                <w:rFonts w:ascii="黑体" w:eastAsia="黑体"/>
                <w:color w:val="000000"/>
                <w:sz w:val="18"/>
                <w:szCs w:val="21"/>
              </w:rPr>
            </w:pPr>
            <w:r>
              <w:rPr>
                <w:rFonts w:hint="eastAsia" w:ascii="黑体" w:eastAsia="黑体"/>
                <w:color w:val="000000"/>
                <w:sz w:val="18"/>
                <w:szCs w:val="21"/>
              </w:rPr>
              <w:t>周睿</w:t>
            </w:r>
          </w:p>
          <w:p w14:paraId="3D5E7039">
            <w:pPr>
              <w:jc w:val="center"/>
              <w:rPr>
                <w:rFonts w:ascii="黑体" w:eastAsia="黑体"/>
                <w:color w:val="000000"/>
                <w:sz w:val="18"/>
                <w:szCs w:val="21"/>
              </w:rPr>
            </w:pPr>
            <w:r>
              <w:rPr>
                <w:rFonts w:hint="eastAsia" w:ascii="黑体" w:eastAsia="黑体"/>
                <w:color w:val="000000"/>
                <w:sz w:val="18"/>
                <w:szCs w:val="21"/>
              </w:rPr>
              <w:t>首都医科大学附属朝阳医院</w:t>
            </w:r>
          </w:p>
        </w:tc>
      </w:tr>
      <w:bookmarkEnd w:id="2"/>
      <w:tr w14:paraId="674D38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52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78D780">
            <w:pPr>
              <w:widowControl/>
              <w:jc w:val="center"/>
              <w:rPr>
                <w:rFonts w:ascii="黑体" w:eastAsia="黑体"/>
                <w:color w:val="000000"/>
                <w:sz w:val="18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5</w:t>
            </w:r>
            <w:r>
              <w:rPr>
                <w:rFonts w:ascii="仿宋_GB2312" w:eastAsia="仿宋_GB2312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21</w:t>
            </w:r>
            <w:r>
              <w:rPr>
                <w:rFonts w:ascii="仿宋_GB2312" w:eastAsia="仿宋_GB2312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53DE1B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上午</w:t>
            </w:r>
          </w:p>
          <w:p w14:paraId="02F02C0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9:00 -12:00</w:t>
            </w:r>
          </w:p>
        </w:tc>
        <w:tc>
          <w:tcPr>
            <w:tcW w:w="5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D60346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2E6DF6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JJF 2378-2026《数字计量体系框架及应用指南》详细解读</w:t>
            </w:r>
          </w:p>
          <w:p w14:paraId="133D4DF6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-数字计量体系的顶层设计与核心要素  </w:t>
            </w:r>
          </w:p>
          <w:p w14:paraId="77488280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-人工智能时代计量数字化的框架与应用</w:t>
            </w:r>
          </w:p>
        </w:tc>
        <w:tc>
          <w:tcPr>
            <w:tcW w:w="127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3C0B5A">
            <w:pPr>
              <w:jc w:val="center"/>
              <w:rPr>
                <w:rFonts w:ascii="黑体" w:eastAsia="黑体"/>
                <w:color w:val="000000"/>
                <w:sz w:val="18"/>
                <w:szCs w:val="21"/>
              </w:rPr>
            </w:pPr>
            <w:r>
              <w:rPr>
                <w:rFonts w:hint="eastAsia" w:ascii="黑体" w:eastAsia="黑体"/>
                <w:color w:val="000000"/>
                <w:sz w:val="18"/>
                <w:szCs w:val="21"/>
              </w:rPr>
              <w:t>崔伟群</w:t>
            </w:r>
          </w:p>
          <w:p w14:paraId="33C352D3">
            <w:pPr>
              <w:jc w:val="center"/>
              <w:rPr>
                <w:rFonts w:ascii="黑体" w:eastAsia="黑体"/>
                <w:color w:val="000000"/>
                <w:sz w:val="18"/>
                <w:szCs w:val="21"/>
              </w:rPr>
            </w:pPr>
            <w:r>
              <w:rPr>
                <w:rFonts w:hint="eastAsia" w:ascii="黑体" w:eastAsia="黑体"/>
                <w:color w:val="000000"/>
                <w:sz w:val="18"/>
                <w:szCs w:val="21"/>
              </w:rPr>
              <w:t>中国计量科学研究院</w:t>
            </w:r>
          </w:p>
        </w:tc>
      </w:tr>
      <w:tr w14:paraId="0170E9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52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45160A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6B4FAE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下午14:00 -17:00</w:t>
            </w:r>
          </w:p>
        </w:tc>
        <w:tc>
          <w:tcPr>
            <w:tcW w:w="5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DC9C14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0FA13D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-人工智能时代数字计量化框架与应用  </w:t>
            </w:r>
          </w:p>
          <w:p w14:paraId="0C5C8B41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-数字化计量体系建设路径与实战案例</w:t>
            </w:r>
          </w:p>
        </w:tc>
        <w:tc>
          <w:tcPr>
            <w:tcW w:w="1276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56E3E0">
            <w:pPr>
              <w:jc w:val="center"/>
              <w:rPr>
                <w:rFonts w:ascii="黑体" w:eastAsia="黑体"/>
                <w:color w:val="000000"/>
                <w:sz w:val="18"/>
                <w:szCs w:val="21"/>
              </w:rPr>
            </w:pPr>
          </w:p>
        </w:tc>
      </w:tr>
      <w:tr w14:paraId="01DD7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52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4C2ED6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AD8E1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</w:p>
        </w:tc>
        <w:tc>
          <w:tcPr>
            <w:tcW w:w="5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31446D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1AE04A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答疑</w:t>
            </w:r>
          </w:p>
        </w:tc>
        <w:tc>
          <w:tcPr>
            <w:tcW w:w="1276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1B56CB">
            <w:pPr>
              <w:jc w:val="center"/>
              <w:rPr>
                <w:rFonts w:ascii="黑体" w:eastAsia="黑体"/>
                <w:color w:val="000000"/>
                <w:sz w:val="18"/>
                <w:szCs w:val="21"/>
              </w:rPr>
            </w:pPr>
          </w:p>
        </w:tc>
      </w:tr>
      <w:tr w14:paraId="0D192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15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6BA2D9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5</w:t>
            </w:r>
            <w:r>
              <w:rPr>
                <w:rFonts w:ascii="仿宋_GB2312" w:eastAsia="仿宋_GB2312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22</w:t>
            </w:r>
            <w:r>
              <w:rPr>
                <w:rFonts w:ascii="仿宋_GB2312" w:eastAsia="仿宋_GB2312"/>
                <w:color w:val="000000"/>
                <w:sz w:val="22"/>
                <w:szCs w:val="22"/>
              </w:rPr>
              <w:t>日</w:t>
            </w:r>
          </w:p>
        </w:tc>
        <w:tc>
          <w:tcPr>
            <w:tcW w:w="11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C066AC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上午</w:t>
            </w:r>
          </w:p>
          <w:p w14:paraId="3E535B70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9:00 -12:00</w:t>
            </w:r>
          </w:p>
        </w:tc>
        <w:tc>
          <w:tcPr>
            <w:tcW w:w="5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E7B427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F6F530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研讨和交流</w:t>
            </w:r>
          </w:p>
        </w:tc>
        <w:tc>
          <w:tcPr>
            <w:tcW w:w="1276" w:type="dxa"/>
            <w:tcBorders>
              <w:bottom w:val="single" w:color="auto" w:sz="12" w:space="0"/>
              <w:tl2br w:val="nil"/>
              <w:tr2bl w:val="nil"/>
            </w:tcBorders>
            <w:shd w:val="clear" w:color="auto" w:fill="FFFFFF"/>
            <w:vAlign w:val="center"/>
          </w:tcPr>
          <w:p w14:paraId="5229150B">
            <w:pPr>
              <w:jc w:val="center"/>
              <w:rPr>
                <w:rFonts w:ascii="黑体" w:eastAsia="黑体"/>
                <w:color w:val="000000"/>
                <w:sz w:val="18"/>
                <w:szCs w:val="21"/>
              </w:rPr>
            </w:pPr>
          </w:p>
        </w:tc>
      </w:tr>
    </w:tbl>
    <w:p w14:paraId="2CA301D8">
      <w:pPr>
        <w:rPr>
          <w:sz w:val="18"/>
          <w:szCs w:val="21"/>
        </w:rPr>
      </w:pPr>
    </w:p>
    <w:p w14:paraId="28ED2CC0">
      <w:pPr>
        <w:widowControl/>
        <w:jc w:val="left"/>
        <w:rPr>
          <w:rFonts w:hint="eastAsia"/>
          <w:sz w:val="18"/>
          <w:szCs w:val="21"/>
        </w:rPr>
      </w:pPr>
      <w:bookmarkStart w:id="4" w:name="_GoBack"/>
      <w:bookmarkEnd w:id="4"/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3071AF"/>
    <w:rsid w:val="000A05A8"/>
    <w:rsid w:val="000A1AA5"/>
    <w:rsid w:val="000F14C2"/>
    <w:rsid w:val="00106714"/>
    <w:rsid w:val="00181EFC"/>
    <w:rsid w:val="002008FC"/>
    <w:rsid w:val="0022224A"/>
    <w:rsid w:val="002B1406"/>
    <w:rsid w:val="002E5CC5"/>
    <w:rsid w:val="00393AED"/>
    <w:rsid w:val="003C19A0"/>
    <w:rsid w:val="003F2748"/>
    <w:rsid w:val="004045F6"/>
    <w:rsid w:val="00584BDB"/>
    <w:rsid w:val="00594199"/>
    <w:rsid w:val="006C3D57"/>
    <w:rsid w:val="007F10D9"/>
    <w:rsid w:val="009B1A77"/>
    <w:rsid w:val="009C44C6"/>
    <w:rsid w:val="00A610AA"/>
    <w:rsid w:val="00A774F2"/>
    <w:rsid w:val="00A930E1"/>
    <w:rsid w:val="00B05AA7"/>
    <w:rsid w:val="00B64F0F"/>
    <w:rsid w:val="00B90A0F"/>
    <w:rsid w:val="00C226FA"/>
    <w:rsid w:val="00CA1DA2"/>
    <w:rsid w:val="00CF08D9"/>
    <w:rsid w:val="00D5052D"/>
    <w:rsid w:val="00E46AAB"/>
    <w:rsid w:val="00E81DF3"/>
    <w:rsid w:val="00EC1AF2"/>
    <w:rsid w:val="00EC4FB0"/>
    <w:rsid w:val="00F5575A"/>
    <w:rsid w:val="00F656A6"/>
    <w:rsid w:val="00F96D60"/>
    <w:rsid w:val="103071AF"/>
    <w:rsid w:val="4408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ADFAD-62E1-4D67-AC52-7DCF261277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822</Words>
  <Characters>973</Characters>
  <Lines>7</Lines>
  <Paragraphs>2</Paragraphs>
  <TotalTime>10</TotalTime>
  <ScaleCrop>false</ScaleCrop>
  <LinksUpToDate>false</LinksUpToDate>
  <CharactersWithSpaces>1002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2026-04-07T03:50:00Z</dcterms:created>
  <dc:creator>微信用户</dc:creator>
  <cp:lastModifiedBy>优雅</cp:lastModifiedBy>
  <dcterms:modified xsi:type="dcterms:W3CDTF">2026-04-20T09:06:55Z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B38DC8C4611B4F5A81A4100D156D0DFD_11</vt:lpwstr>
  </property>
  <property fmtid="{D5CDD505-2E9C-101B-9397-08002B2CF9AE}" pid="4" name="KSOTemplateDocerSaveRecord">
    <vt:lpwstr>eyJoZGlkIjoiZmE1ZGVhODQwYzZlMmFiYmY2NzI5NTljNWJiNTkzZDgiLCJ1c2VySWQiOiI1NjYxOTk1OTAifQ==</vt:lpwstr>
  </property>
</Properties>
</file>