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400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2A258B5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培训日程安排</w:t>
      </w:r>
    </w:p>
    <w:p w14:paraId="467EE64E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规程+实操强化班</w:t>
      </w:r>
    </w:p>
    <w:tbl>
      <w:tblPr>
        <w:tblStyle w:val="4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34"/>
        <w:gridCol w:w="2760"/>
        <w:gridCol w:w="2195"/>
        <w:gridCol w:w="1390"/>
      </w:tblGrid>
      <w:tr w14:paraId="186B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09" w:type="dxa"/>
            <w:gridSpan w:val="2"/>
            <w:vAlign w:val="center"/>
          </w:tcPr>
          <w:p w14:paraId="2D199FF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2760" w:type="dxa"/>
            <w:vAlign w:val="center"/>
          </w:tcPr>
          <w:p w14:paraId="4B1B527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2195" w:type="dxa"/>
          </w:tcPr>
          <w:p w14:paraId="54D7974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主持/报告人</w:t>
            </w:r>
          </w:p>
        </w:tc>
        <w:tc>
          <w:tcPr>
            <w:tcW w:w="1390" w:type="dxa"/>
          </w:tcPr>
          <w:p w14:paraId="33785BA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地点</w:t>
            </w:r>
          </w:p>
        </w:tc>
      </w:tr>
      <w:tr w14:paraId="6A8E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Align w:val="center"/>
          </w:tcPr>
          <w:p w14:paraId="7FAAD63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57E83732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14:00-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760" w:type="dxa"/>
            <w:vAlign w:val="center"/>
          </w:tcPr>
          <w:p w14:paraId="029A5CE6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2195" w:type="dxa"/>
            <w:vAlign w:val="center"/>
          </w:tcPr>
          <w:p w14:paraId="37546D7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90" w:type="dxa"/>
            <w:vAlign w:val="center"/>
          </w:tcPr>
          <w:p w14:paraId="049B46E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酒店大堂</w:t>
            </w:r>
          </w:p>
        </w:tc>
      </w:tr>
      <w:tr w14:paraId="7A99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7A395A5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vAlign w:val="center"/>
          </w:tcPr>
          <w:p w14:paraId="414DE0D4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9:00-9: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760" w:type="dxa"/>
            <w:vAlign w:val="center"/>
          </w:tcPr>
          <w:p w14:paraId="2FE228D2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中国计量院及课程安排介绍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4F69DA7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09CD2F2B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闫罡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06A32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E13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1F550F3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1D361464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bookmarkEnd w:id="0"/>
            <w:bookmarkEnd w:id="1"/>
          </w:p>
        </w:tc>
        <w:tc>
          <w:tcPr>
            <w:tcW w:w="2760" w:type="dxa"/>
            <w:vAlign w:val="center"/>
          </w:tcPr>
          <w:p w14:paraId="3EB8FE85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声学计量发展趋势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FEE15FE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4AB9F9D0">
            <w:pPr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何龙标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38C54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062F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12CFB70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45AD3E17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760" w:type="dxa"/>
            <w:vAlign w:val="center"/>
          </w:tcPr>
          <w:p w14:paraId="2233DB30"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JJF 2097—2024 骨导助听器电声参数校准规范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30CE311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解放军总医院</w:t>
            </w:r>
          </w:p>
          <w:p w14:paraId="3A6C8A51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冀飞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103230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822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4AF7045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51A76AF5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760" w:type="dxa"/>
            <w:vAlign w:val="center"/>
          </w:tcPr>
          <w:p w14:paraId="5FF6AF6B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3D245CC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823F52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B53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41E4FD3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8D2E51A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DABB9D0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JJF 2097—2024 骨导助听器电声参数校准规范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A4E1DC3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解放军总医院</w:t>
            </w:r>
          </w:p>
          <w:p w14:paraId="60043036">
            <w:pPr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冀飞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BBA64A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C34E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8ABE86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22140D2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:00-17:00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50836B9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JJG 176—2022 声校准器检定规程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5EF631A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衡阳仪表厂</w:t>
            </w:r>
          </w:p>
          <w:p w14:paraId="3ADDEA03">
            <w:pPr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刘湘衡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6822F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3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35C5089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2" w:name="_Hlk223687033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7D64E4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4E6D38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JJG 1095—2024 环境噪声自动监测仪检定规程</w:t>
            </w:r>
          </w:p>
        </w:tc>
        <w:tc>
          <w:tcPr>
            <w:tcW w:w="2195" w:type="dxa"/>
            <w:shd w:val="clear" w:color="auto" w:fill="auto"/>
          </w:tcPr>
          <w:p w14:paraId="2019F647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浙江省质量科学研究院</w:t>
            </w:r>
          </w:p>
          <w:p w14:paraId="6AD62DF9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姚磊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204705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bookmarkEnd w:id="2"/>
      <w:tr w14:paraId="52182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4C32714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300CD4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68F3A9"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JJF 2098—2024 远程定向强声声源测试规范</w:t>
            </w:r>
          </w:p>
        </w:tc>
        <w:tc>
          <w:tcPr>
            <w:tcW w:w="2195" w:type="dxa"/>
            <w:shd w:val="clear" w:color="auto" w:fill="auto"/>
          </w:tcPr>
          <w:p w14:paraId="3058CA31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215881A6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秦朝琪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B727C5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AA8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68A112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6CCF46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592DE6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FA839B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932D39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BA2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2802045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6CB6A5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A7D79F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JJF 2098—2024 远程定向强声声源测试规范</w:t>
            </w:r>
          </w:p>
        </w:tc>
        <w:tc>
          <w:tcPr>
            <w:tcW w:w="2195" w:type="dxa"/>
            <w:shd w:val="clear" w:color="auto" w:fill="auto"/>
          </w:tcPr>
          <w:p w14:paraId="6D4A1331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6307B604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秦朝琪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DEADB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708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68F6E4D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8E9D83">
            <w:pPr>
              <w:tabs>
                <w:tab w:val="center" w:pos="990"/>
                <w:tab w:val="right" w:pos="1861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069666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JJG 868—2024 毫瓦级标准超声功率源检定规程</w:t>
            </w:r>
          </w:p>
        </w:tc>
        <w:tc>
          <w:tcPr>
            <w:tcW w:w="2195" w:type="dxa"/>
            <w:shd w:val="clear" w:color="auto" w:fill="auto"/>
          </w:tcPr>
          <w:p w14:paraId="72F7BB0D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66508B20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邢广振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74F8AF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D31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46D6CDA2">
            <w:pPr>
              <w:spacing w:line="50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43C250FB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9:00-12:00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3909060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JJG 746—2024 超声探伤仪检定规程</w:t>
            </w:r>
          </w:p>
        </w:tc>
        <w:tc>
          <w:tcPr>
            <w:tcW w:w="2195" w:type="dxa"/>
          </w:tcPr>
          <w:p w14:paraId="6B61D8F9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6"/>
            <w:bookmarkStart w:id="4" w:name="OLE_LINK5"/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309C213A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邢广振</w:t>
            </w:r>
            <w:bookmarkEnd w:id="3"/>
            <w:bookmarkEnd w:id="4"/>
          </w:p>
        </w:tc>
        <w:tc>
          <w:tcPr>
            <w:tcW w:w="1390" w:type="dxa"/>
            <w:vAlign w:val="center"/>
          </w:tcPr>
          <w:p w14:paraId="27B1BC62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CEF5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215C243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009AA8ED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9D33797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午休</w:t>
            </w:r>
          </w:p>
        </w:tc>
        <w:tc>
          <w:tcPr>
            <w:tcW w:w="2195" w:type="dxa"/>
            <w:vAlign w:val="center"/>
          </w:tcPr>
          <w:p w14:paraId="4F997D57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16FFB23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108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D9F862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4686803E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13:00-15:30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5F39524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JJF 2144—2024 水声材料声学性能参数测量系统(驻波管法)校准规范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4277F49"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中船715所</w:t>
            </w:r>
          </w:p>
          <w:p w14:paraId="1F1EF9F6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B9755C9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6763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4DC3B7C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13976987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15:30-17:00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C22D2A8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考试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C1249B0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E5B2CF8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0D63FE26">
      <w:pPr>
        <w:jc w:val="center"/>
        <w:rPr>
          <w:rFonts w:ascii="黑体" w:hAnsi="黑体" w:eastAsia="黑体" w:cs="黑体"/>
          <w:sz w:val="32"/>
          <w:szCs w:val="32"/>
        </w:rPr>
      </w:pPr>
    </w:p>
    <w:p w14:paraId="68B8654F">
      <w:pPr>
        <w:jc w:val="center"/>
        <w:rPr>
          <w:rFonts w:ascii="黑体" w:hAnsi="黑体" w:eastAsia="黑体" w:cs="黑体"/>
          <w:sz w:val="32"/>
          <w:szCs w:val="32"/>
        </w:rPr>
      </w:pPr>
    </w:p>
    <w:p w14:paraId="5B895A4E">
      <w:pPr>
        <w:jc w:val="center"/>
        <w:rPr>
          <w:rFonts w:ascii="黑体" w:hAnsi="黑体" w:eastAsia="黑体" w:cs="黑体"/>
          <w:sz w:val="32"/>
          <w:szCs w:val="32"/>
        </w:rPr>
      </w:pPr>
    </w:p>
    <w:p w14:paraId="75BD2C60">
      <w:pPr>
        <w:jc w:val="center"/>
        <w:rPr>
          <w:rFonts w:ascii="黑体" w:hAnsi="黑体" w:eastAsia="黑体" w:cs="黑体"/>
          <w:sz w:val="32"/>
          <w:szCs w:val="32"/>
        </w:rPr>
      </w:pPr>
    </w:p>
    <w:p w14:paraId="16D18C74">
      <w:pPr>
        <w:jc w:val="center"/>
        <w:rPr>
          <w:rFonts w:ascii="黑体" w:hAnsi="黑体" w:eastAsia="黑体" w:cs="黑体"/>
          <w:sz w:val="32"/>
          <w:szCs w:val="32"/>
        </w:rPr>
      </w:pPr>
    </w:p>
    <w:p w14:paraId="37DB4853">
      <w:pPr>
        <w:jc w:val="center"/>
        <w:rPr>
          <w:rFonts w:ascii="黑体" w:hAnsi="黑体" w:eastAsia="黑体" w:cs="黑体"/>
          <w:sz w:val="32"/>
          <w:szCs w:val="32"/>
        </w:rPr>
      </w:pPr>
    </w:p>
    <w:p w14:paraId="1E33F0FE">
      <w:pPr>
        <w:jc w:val="center"/>
        <w:rPr>
          <w:rFonts w:ascii="黑体" w:hAnsi="黑体" w:eastAsia="黑体" w:cs="黑体"/>
          <w:sz w:val="32"/>
          <w:szCs w:val="32"/>
        </w:rPr>
      </w:pPr>
    </w:p>
    <w:p w14:paraId="1261DDEE">
      <w:pPr>
        <w:jc w:val="both"/>
        <w:rPr>
          <w:rFonts w:ascii="黑体" w:hAnsi="黑体" w:eastAsia="黑体" w:cs="黑体"/>
          <w:sz w:val="32"/>
          <w:szCs w:val="32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6A"/>
    <w:rsid w:val="00744E6A"/>
    <w:rsid w:val="008B3689"/>
    <w:rsid w:val="00A83772"/>
    <w:rsid w:val="00DC63E2"/>
    <w:rsid w:val="073C7C8A"/>
    <w:rsid w:val="087526D9"/>
    <w:rsid w:val="1480748E"/>
    <w:rsid w:val="174451CE"/>
    <w:rsid w:val="19B57848"/>
    <w:rsid w:val="20955C91"/>
    <w:rsid w:val="3BDF5C74"/>
    <w:rsid w:val="480E0A2E"/>
    <w:rsid w:val="60325ABC"/>
    <w:rsid w:val="66EA6241"/>
    <w:rsid w:val="671F673A"/>
    <w:rsid w:val="75F14FB8"/>
    <w:rsid w:val="797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3325</Words>
  <Characters>3895</Characters>
  <Lines>5</Lines>
  <Paragraphs>1</Paragraphs>
  <TotalTime>8</TotalTime>
  <ScaleCrop>false</ScaleCrop>
  <LinksUpToDate>false</LinksUpToDate>
  <CharactersWithSpaces>3934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2026-03-06T03:09:00Z</dcterms:created>
  <dc:creator>田外</dc:creator>
  <cp:lastModifiedBy>田外</cp:lastModifiedBy>
  <dcterms:modified xsi:type="dcterms:W3CDTF">2026-03-16T03:54:26Z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eyJoZGlkIjoiMTI5NjY3MTM0YWYwZmU1NjEzYjVmODgzYjhhZDJmMmMiLCJ1c2VySWQiOiIzMjg4MzAzNjMifQ==</vt:lpwstr>
  </property>
  <property fmtid="{D5CDD505-2E9C-101B-9397-08002B2CF9AE}" pid="4" name="ICV">
    <vt:lpwstr>555C85D95C3E437B87974C38833DBF75_12</vt:lpwstr>
  </property>
</Properties>
</file>