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255D5" w14:textId="4B2E77F6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B219D9">
        <w:rPr>
          <w:rFonts w:ascii="宋体" w:hAnsi="宋体" w:hint="eastAsia"/>
          <w:szCs w:val="21"/>
        </w:rPr>
        <w:t>（4</w:t>
      </w:r>
      <w:r w:rsidR="00B219D9">
        <w:rPr>
          <w:rFonts w:ascii="宋体" w:hAnsi="宋体"/>
          <w:szCs w:val="21"/>
        </w:rPr>
        <w:t>0</w:t>
      </w:r>
      <w:r w:rsidR="00B219D9">
        <w:rPr>
          <w:rFonts w:ascii="宋体" w:hAnsi="宋体" w:hint="eastAsia"/>
          <w:szCs w:val="21"/>
        </w:rPr>
        <w:t>）</w:t>
      </w:r>
    </w:p>
    <w:p w14:paraId="26838387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E599FE5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72185C" w14:paraId="3492A618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F57E377" w14:textId="77777777" w:rsidR="0072185C" w:rsidRPr="00D573D2" w:rsidRDefault="0072185C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CD1" w14:textId="2BA93BAD" w:rsidR="0072185C" w:rsidRPr="000879F4" w:rsidRDefault="000879F4" w:rsidP="0033692F">
            <w:pPr>
              <w:jc w:val="center"/>
              <w:rPr>
                <w:sz w:val="24"/>
                <w:szCs w:val="24"/>
              </w:rPr>
            </w:pPr>
            <w:r w:rsidRPr="000879F4">
              <w:rPr>
                <w:rFonts w:hint="eastAsia"/>
                <w:spacing w:val="-8"/>
                <w:sz w:val="24"/>
                <w:szCs w:val="24"/>
              </w:rPr>
              <w:t>塑料薄膜和薄片氧气透过率检测</w:t>
            </w:r>
            <w:r w:rsidRPr="000879F4">
              <w:rPr>
                <w:spacing w:val="-8"/>
                <w:sz w:val="24"/>
                <w:szCs w:val="24"/>
              </w:rPr>
              <w:t>能</w:t>
            </w:r>
            <w:r w:rsidRPr="000879F4">
              <w:rPr>
                <w:spacing w:val="-5"/>
                <w:sz w:val="24"/>
                <w:szCs w:val="24"/>
              </w:rPr>
              <w:t>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6A6" w14:textId="77777777" w:rsidR="0072185C" w:rsidRPr="00D573D2" w:rsidRDefault="0072185C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6DD509" w14:textId="1534D67D" w:rsidR="0072185C" w:rsidRPr="00D573D2" w:rsidRDefault="0044308C" w:rsidP="000879F4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 w:rsidR="0033692F">
              <w:rPr>
                <w:rFonts w:hint="eastAsia"/>
                <w:lang w:eastAsia="zh-CN"/>
              </w:rPr>
              <w:t>4</w:t>
            </w:r>
            <w:r>
              <w:t>Y0</w:t>
            </w:r>
            <w:r w:rsidR="000879F4">
              <w:rPr>
                <w:rFonts w:hint="eastAsia"/>
                <w:lang w:eastAsia="zh-CN"/>
              </w:rPr>
              <w:t>4</w:t>
            </w:r>
          </w:p>
        </w:tc>
      </w:tr>
      <w:tr w:rsidR="0072185C" w14:paraId="37E807A0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FAA8E1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32DA87D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39B838D2" w14:textId="77777777" w:rsidR="000879F4" w:rsidRDefault="000879F4" w:rsidP="000879F4">
            <w:pPr>
              <w:pStyle w:val="a0"/>
              <w:spacing w:line="300" w:lineRule="auto"/>
              <w:ind w:firstLine="0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塑料薄膜和薄片氧气透过率检测</w:t>
            </w:r>
            <w:r>
              <w:rPr>
                <w:rFonts w:hint="eastAsia"/>
                <w:spacing w:val="-8"/>
                <w:sz w:val="24"/>
                <w:szCs w:val="24"/>
              </w:rPr>
              <w:t>（压力传感器法）</w:t>
            </w:r>
          </w:p>
          <w:p w14:paraId="7132760F" w14:textId="6B689CF0" w:rsidR="0072185C" w:rsidRDefault="000879F4" w:rsidP="000879F4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□ </w:t>
            </w:r>
            <w:r w:rsidRPr="00865700">
              <w:rPr>
                <w:rFonts w:hint="eastAsia"/>
                <w:spacing w:val="-8"/>
                <w:sz w:val="24"/>
                <w:szCs w:val="24"/>
              </w:rPr>
              <w:t>塑料薄膜和薄片氧气透过率检测</w:t>
            </w:r>
            <w:r>
              <w:rPr>
                <w:rFonts w:hint="eastAsia"/>
                <w:spacing w:val="-8"/>
                <w:sz w:val="24"/>
                <w:szCs w:val="24"/>
              </w:rPr>
              <w:t>（库仑计检测法）</w:t>
            </w:r>
          </w:p>
        </w:tc>
      </w:tr>
      <w:tr w:rsidR="0072185C" w14:paraId="487916D0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79476F" w14:textId="4ABB32B2" w:rsidR="0072185C" w:rsidRDefault="00B219D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56B6640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E279624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FB7AEC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4B80D7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3EA330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AB54DD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2E1C346E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86D093E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088E01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53C8737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0879F4" w14:paraId="26CD8E44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B9" w14:textId="77777777" w:rsidR="000879F4" w:rsidRDefault="000879F4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837E548" w14:textId="77777777" w:rsidR="000879F4" w:rsidRDefault="000879F4" w:rsidP="000879F4">
            <w:pPr>
              <w:pStyle w:val="TableParagraph"/>
              <w:numPr>
                <w:ilvl w:val="0"/>
                <w:numId w:val="5"/>
              </w:numPr>
              <w:spacing w:before="141"/>
              <w:jc w:val="both"/>
              <w:rPr>
                <w:rFonts w:hint="eastAsia"/>
                <w:sz w:val="24"/>
                <w:szCs w:val="24"/>
              </w:rPr>
            </w:pPr>
            <w:r w:rsidRPr="00865700">
              <w:rPr>
                <w:sz w:val="24"/>
                <w:szCs w:val="24"/>
              </w:rPr>
              <w:t>GB/T</w:t>
            </w:r>
            <w:r w:rsidRPr="00865700">
              <w:rPr>
                <w:rFonts w:hint="eastAsia"/>
                <w:sz w:val="24"/>
                <w:szCs w:val="24"/>
              </w:rPr>
              <w:t xml:space="preserve"> </w:t>
            </w:r>
            <w:r w:rsidRPr="00865700">
              <w:rPr>
                <w:sz w:val="24"/>
                <w:szCs w:val="24"/>
              </w:rPr>
              <w:t>1038.1-2022《塑料制品</w:t>
            </w:r>
            <w:r w:rsidRPr="00865700">
              <w:rPr>
                <w:rFonts w:hint="eastAsia"/>
                <w:sz w:val="24"/>
                <w:szCs w:val="24"/>
              </w:rPr>
              <w:t xml:space="preserve"> 薄膜和薄片气体透过性试验方法 第1部分：差压法</w:t>
            </w:r>
            <w:r w:rsidRPr="00865700">
              <w:rPr>
                <w:sz w:val="24"/>
                <w:szCs w:val="24"/>
              </w:rPr>
              <w:t>》（只测压力传感器法）</w:t>
            </w:r>
          </w:p>
          <w:p w14:paraId="269E6D23" w14:textId="7363D24C" w:rsidR="000879F4" w:rsidRDefault="000879F4" w:rsidP="0033692F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 w:rsidRPr="00865700">
              <w:rPr>
                <w:sz w:val="24"/>
                <w:szCs w:val="24"/>
              </w:rPr>
              <w:t>GB/T 19789-2021《包装材料</w:t>
            </w:r>
            <w:r w:rsidRPr="00865700">
              <w:rPr>
                <w:rFonts w:hint="eastAsia"/>
                <w:sz w:val="24"/>
                <w:szCs w:val="24"/>
              </w:rPr>
              <w:t xml:space="preserve"> 塑料薄膜和薄片氧气透过性试验 库仑计检测法</w:t>
            </w:r>
            <w:r w:rsidRPr="00865700">
              <w:rPr>
                <w:sz w:val="24"/>
                <w:szCs w:val="24"/>
              </w:rPr>
              <w:t>》</w:t>
            </w:r>
          </w:p>
        </w:tc>
      </w:tr>
      <w:tr w:rsidR="0072185C" w14:paraId="312C8DF7" w14:textId="77777777" w:rsidTr="0033692F">
        <w:trPr>
          <w:trHeight w:val="4207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A0FC12" w14:textId="77777777" w:rsidR="000879F4" w:rsidRDefault="000879F4" w:rsidP="000879F4">
            <w:pPr>
              <w:spacing w:beforeLines="50" w:before="156" w:line="3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30F33035" w14:textId="77777777" w:rsidR="000879F4" w:rsidRDefault="000879F4" w:rsidP="000879F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>若实验室的认可范围内包含某个计划中的全部或部分</w:t>
            </w:r>
            <w:r>
              <w:rPr>
                <w:rFonts w:hint="eastAsia"/>
                <w:sz w:val="24"/>
              </w:rPr>
              <w:t>检测</w:t>
            </w:r>
            <w:r>
              <w:rPr>
                <w:spacing w:val="-9"/>
                <w:sz w:val="24"/>
              </w:rPr>
              <w:t>项目，实验室应参</w:t>
            </w:r>
            <w:r>
              <w:rPr>
                <w:sz w:val="24"/>
              </w:rPr>
              <w:t>加其认可的全部项目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7C8D29DB" w14:textId="77777777" w:rsidR="000879F4" w:rsidRDefault="000879F4" w:rsidP="000879F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4E8BB723" w14:textId="77777777" w:rsidR="000879F4" w:rsidRDefault="000879F4" w:rsidP="000879F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>
              <w:rPr>
                <w:rFonts w:ascii="宋体" w:hAnsi="宋体" w:hint="eastAsia"/>
                <w:sz w:val="24"/>
              </w:rPr>
              <w:t>；</w:t>
            </w:r>
          </w:p>
          <w:p w14:paraId="60FD87DD" w14:textId="77777777" w:rsidR="000879F4" w:rsidRPr="000C5D2C" w:rsidRDefault="000879F4" w:rsidP="000879F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7952146E" w14:textId="77777777" w:rsidR="000879F4" w:rsidRPr="0044308C" w:rsidRDefault="000879F4" w:rsidP="000879F4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8" w:history="1">
              <w:r w:rsidRPr="008B3966">
                <w:rPr>
                  <w:rStyle w:val="a8"/>
                  <w:sz w:val="24"/>
                </w:rPr>
                <w:t>电子邮件</w:t>
              </w:r>
              <w:r w:rsidRPr="008B3966">
                <w:rPr>
                  <w:rStyle w:val="a8"/>
                  <w:sz w:val="24"/>
                  <w:lang w:val="en-US"/>
                </w:rPr>
                <w:t>:</w:t>
              </w:r>
              <w:r w:rsidRPr="008B3966">
                <w:rPr>
                  <w:rStyle w:val="a8"/>
                  <w:rFonts w:hint="eastAsia"/>
                  <w:sz w:val="24"/>
                  <w:lang w:val="en-US"/>
                </w:rPr>
                <w:t xml:space="preserve"> zhangjy@nim.ac.cn</w:t>
              </w:r>
            </w:hyperlink>
            <w:r w:rsidRPr="0044308C">
              <w:rPr>
                <w:sz w:val="24"/>
                <w:lang w:val="en-US"/>
              </w:rPr>
              <w:t xml:space="preserve"> </w:t>
            </w:r>
            <w:bookmarkStart w:id="0" w:name="_GoBack"/>
            <w:bookmarkEnd w:id="0"/>
          </w:p>
          <w:p w14:paraId="4E102EE2" w14:textId="5CE6B66C" w:rsidR="007267AB" w:rsidRDefault="000879F4" w:rsidP="000879F4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</w:t>
            </w:r>
            <w:r>
              <w:rPr>
                <w:rFonts w:hint="eastAsia"/>
                <w:sz w:val="24"/>
                <w:u w:val="single"/>
              </w:rPr>
              <w:t>4；13641360759</w:t>
            </w:r>
            <w:r w:rsidR="0044308C">
              <w:rPr>
                <w:sz w:val="24"/>
                <w:u w:val="single"/>
              </w:rPr>
              <w:t>。</w:t>
            </w:r>
            <w:r w:rsidR="00A30BE4">
              <w:rPr>
                <w:rFonts w:hint="eastAsia"/>
                <w:sz w:val="24"/>
              </w:rPr>
              <w:t xml:space="preserve"> </w:t>
            </w:r>
          </w:p>
          <w:p w14:paraId="322F2318" w14:textId="77777777" w:rsidR="000C5D2C" w:rsidRDefault="00A30BE4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0C5D2C">
              <w:rPr>
                <w:rFonts w:ascii="宋体" w:hAnsi="宋体" w:hint="eastAsia"/>
                <w:sz w:val="24"/>
              </w:rPr>
              <w:t>实验室负责人签名:</w:t>
            </w:r>
          </w:p>
          <w:p w14:paraId="3162AA50" w14:textId="77777777" w:rsidR="0044308C" w:rsidRDefault="000C5D2C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02BDF04C" w14:textId="51FC1994" w:rsidR="00124C04" w:rsidRPr="007267AB" w:rsidRDefault="00124C04" w:rsidP="007267AB">
      <w:pPr>
        <w:pStyle w:val="1"/>
        <w:spacing w:before="0" w:after="0" w:line="240" w:lineRule="auto"/>
        <w:rPr>
          <w:rFonts w:ascii="黑体" w:eastAsia="黑体"/>
          <w:sz w:val="10"/>
          <w:szCs w:val="10"/>
        </w:rPr>
      </w:pPr>
    </w:p>
    <w:sectPr w:rsidR="00124C04" w:rsidRPr="007267AB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EE817" w14:textId="77777777" w:rsidR="0058502B" w:rsidRDefault="0058502B" w:rsidP="00B64D46">
      <w:r>
        <w:separator/>
      </w:r>
    </w:p>
  </w:endnote>
  <w:endnote w:type="continuationSeparator" w:id="0">
    <w:p w14:paraId="565F277E" w14:textId="77777777" w:rsidR="0058502B" w:rsidRDefault="0058502B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CB6DF" w14:textId="77777777" w:rsidR="0058502B" w:rsidRDefault="0058502B" w:rsidP="00B64D46">
      <w:r>
        <w:separator/>
      </w:r>
    </w:p>
  </w:footnote>
  <w:footnote w:type="continuationSeparator" w:id="0">
    <w:p w14:paraId="2E3C7962" w14:textId="77777777" w:rsidR="0058502B" w:rsidRDefault="0058502B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55AD0D89"/>
    <w:multiLevelType w:val="hybridMultilevel"/>
    <w:tmpl w:val="A104A02C"/>
    <w:lvl w:ilvl="0" w:tplc="6F709E98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1DB"/>
    <w:rsid w:val="0001618F"/>
    <w:rsid w:val="00016799"/>
    <w:rsid w:val="00023538"/>
    <w:rsid w:val="0003305B"/>
    <w:rsid w:val="0003446A"/>
    <w:rsid w:val="00046686"/>
    <w:rsid w:val="00050AF3"/>
    <w:rsid w:val="00053699"/>
    <w:rsid w:val="00054650"/>
    <w:rsid w:val="0006108B"/>
    <w:rsid w:val="00076ACB"/>
    <w:rsid w:val="000879F4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3692F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165DC"/>
    <w:rsid w:val="00532AF2"/>
    <w:rsid w:val="005639AF"/>
    <w:rsid w:val="0056732D"/>
    <w:rsid w:val="00581CCF"/>
    <w:rsid w:val="0058502B"/>
    <w:rsid w:val="005E13E1"/>
    <w:rsid w:val="005E378A"/>
    <w:rsid w:val="00612878"/>
    <w:rsid w:val="00642F7A"/>
    <w:rsid w:val="006515EA"/>
    <w:rsid w:val="00656B43"/>
    <w:rsid w:val="006A7BF5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65EAA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606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locked="1" w:uiPriority="0" w:unhideWhenUsed="0" w:qFormat="1"/>
    <w:lsdException w:name="heading 2" w:locked="1" w:uiPriority="0" w:unhideWhenUsed="0" w:qFormat="1"/>
    <w:lsdException w:name="heading 3" w:locked="1" w:semiHidden="1" w:uiPriority="0" w:qFormat="1"/>
    <w:lsdException w:name="heading 4" w:locked="1" w:semiHidden="1" w:uiPriority="0" w:qFormat="1"/>
    <w:lsdException w:name="heading 5" w:locked="1" w:semiHidden="1" w:uiPriority="0" w:qFormat="1"/>
    <w:lsdException w:name="heading 6" w:locked="1" w:semiHidden="1" w:uiPriority="0" w:qFormat="1"/>
    <w:lsdException w:name="heading 7" w:locked="1" w:semiHidden="1" w:uiPriority="0" w:qFormat="1"/>
    <w:lsdException w:name="heading 8" w:locked="1" w:semiHidden="1" w:uiPriority="0" w:qFormat="1"/>
    <w:lsdException w:name="heading 9" w:locked="1" w:semiHidden="1" w:uiPriority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1" w:uiPriority="0" w:unhideWhenUsed="0"/>
    <w:lsdException w:name="toc 2" w:locked="1" w:uiPriority="0" w:unhideWhenUsed="0"/>
    <w:lsdException w:name="toc 3" w:locked="1" w:uiPriority="0" w:unhideWhenUsed="0"/>
    <w:lsdException w:name="toc 4" w:locked="1" w:uiPriority="0" w:unhideWhenUsed="0"/>
    <w:lsdException w:name="toc 5" w:locked="1" w:uiPriority="0" w:unhideWhenUsed="0"/>
    <w:lsdException w:name="toc 6" w:locked="1" w:uiPriority="0" w:unhideWhenUsed="0"/>
    <w:lsdException w:name="toc 7" w:locked="1" w:uiPriority="0" w:unhideWhenUsed="0"/>
    <w:lsdException w:name="toc 8" w:locked="1" w:uiPriority="0" w:unhideWhenUsed="0"/>
    <w:lsdException w:name="toc 9" w:locked="1" w:uiPriority="0" w:unhideWhenUsed="0"/>
    <w:lsdException w:name="Normal Indent" w:uiPriority="0" w:unhideWhenUsed="0"/>
    <w:lsdException w:name="footnote text" w:semiHidden="1"/>
    <w:lsdException w:name="annotation text" w:semiHidden="1"/>
    <w:lsdException w:name="index heading" w:semiHidden="1"/>
    <w:lsdException w:name="caption" w:locked="1" w:semiHidden="1" w:uiPriority="0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locked="1" w:uiPriority="0" w:unhideWhenUsed="0" w:qFormat="1"/>
    <w:lsdException w:name="Closing" w:semiHidden="1"/>
    <w:lsdException w:name="Signature" w:semiHidden="1"/>
    <w:lsdException w:name="Default Paragraph Font" w:uiPriority="1"/>
    <w:lsdException w:name="Body Text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locked="1" w:uiPriority="0" w:unhideWhenUsed="0" w:qFormat="1"/>
    <w:lsdException w:name="Salutation" w:semiHidden="1"/>
    <w:lsdException w:name="Date" w:semiHidden="1"/>
    <w:lsdException w:name="Body Text First Indent" w:uiPriority="0" w:unhideWhenUsed="0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locked="1" w:uiPriority="22" w:unhideWhenUsed="0" w:qFormat="1"/>
    <w:lsdException w:name="Emphasis" w:locked="1" w:uiPriority="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Preformatted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locked="1" w:semiHidden="1" w:uiPriority="0"/>
    <w:lsdException w:name="Table Theme" w:semiHidden="1"/>
    <w:lsdException w:name="Placeholder Text" w:semiHidden="1"/>
    <w:lsdException w:name="No Spacing" w:unhideWhenUsed="0" w:qFormat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 w:unhideWhenUsed="0"/>
    <w:lsdException w:name="List Paragraph" w:unhideWhenUsed="0" w:qFormat="1"/>
    <w:lsdException w:name="Quote" w:unhideWhenUsed="0" w:qFormat="1"/>
    <w:lsdException w:name="Intense Quote" w:unhideWhenUsed="0" w:qFormat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Char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Char">
    <w:name w:val="标题 2 Char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5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6">
    <w:name w:val="Emphasis"/>
    <w:qFormat/>
    <w:locked/>
    <w:rPr>
      <w:i w:val="0"/>
      <w:color w:val="F73131"/>
    </w:rPr>
  </w:style>
  <w:style w:type="character" w:styleId="a7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Char">
    <w:name w:val="标题 1 Char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8">
    <w:name w:val="Hyperlink"/>
    <w:uiPriority w:val="99"/>
    <w:unhideWhenUsed/>
    <w:rPr>
      <w:color w:val="333333"/>
      <w:u w:val="none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a">
    <w:name w:val="Body Text"/>
    <w:basedOn w:val="a"/>
    <w:uiPriority w:val="99"/>
    <w:unhideWhenUsed/>
    <w:qFormat/>
    <w:pPr>
      <w:spacing w:after="120"/>
    </w:pPr>
  </w:style>
  <w:style w:type="paragraph" w:styleId="a9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b">
    <w:name w:val="Body Text First Indent"/>
    <w:basedOn w:val="aa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c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d">
    <w:name w:val="Date"/>
    <w:basedOn w:val="a"/>
    <w:next w:val="a"/>
    <w:link w:val="Char1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Char1">
    <w:name w:val="日期 Char"/>
    <w:link w:val="ad"/>
    <w:uiPriority w:val="99"/>
    <w:semiHidden/>
    <w:rsid w:val="00E270D0"/>
    <w:rPr>
      <w:kern w:val="2"/>
      <w:sz w:val="21"/>
      <w:szCs w:val="22"/>
    </w:rPr>
  </w:style>
  <w:style w:type="paragraph" w:styleId="ae">
    <w:name w:val="Balloon Text"/>
    <w:basedOn w:val="a"/>
    <w:link w:val="Char2"/>
    <w:uiPriority w:val="99"/>
    <w:semiHidden/>
    <w:unhideWhenUsed/>
    <w:rsid w:val="00222E18"/>
    <w:rPr>
      <w:sz w:val="18"/>
      <w:szCs w:val="18"/>
    </w:rPr>
  </w:style>
  <w:style w:type="character" w:customStyle="1" w:styleId="Char2">
    <w:name w:val="批注框文本 Char"/>
    <w:link w:val="ae"/>
    <w:uiPriority w:val="99"/>
    <w:semiHidden/>
    <w:rsid w:val="00222E18"/>
    <w:rPr>
      <w:kern w:val="2"/>
      <w:sz w:val="18"/>
      <w:szCs w:val="18"/>
    </w:rPr>
  </w:style>
  <w:style w:type="paragraph" w:styleId="af">
    <w:name w:val="Title"/>
    <w:basedOn w:val="a"/>
    <w:next w:val="a"/>
    <w:link w:val="Char3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3">
    <w:name w:val="标题 Char"/>
    <w:link w:val="af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7038;&#20214;:%20zhangjy@nim.ac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>微软中国</Company>
  <LinksUpToDate>false</LinksUpToDate>
  <CharactersWithSpaces>750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123</cp:lastModifiedBy>
  <cp:revision>5</cp:revision>
  <cp:lastPrinted>2016-04-05T03:24:00Z</cp:lastPrinted>
  <dcterms:created xsi:type="dcterms:W3CDTF">2022-03-10T07:24:00Z</dcterms:created>
  <dcterms:modified xsi:type="dcterms:W3CDTF">2024-02-22T01:52:00Z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