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602" w:rsidRDefault="00865602" w:rsidP="00865602">
      <w:pPr>
        <w:spacing w:before="61"/>
        <w:ind w:leftChars="-35" w:right="-58" w:hangingChars="35" w:hanging="77"/>
        <w:jc w:val="right"/>
        <w:rPr>
          <w:sz w:val="21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EB951" wp14:editId="35682AFF">
                <wp:simplePos x="0" y="0"/>
                <wp:positionH relativeFrom="margin">
                  <wp:posOffset>-20208</wp:posOffset>
                </wp:positionH>
                <wp:positionV relativeFrom="paragraph">
                  <wp:posOffset>248285</wp:posOffset>
                </wp:positionV>
                <wp:extent cx="5314315" cy="0"/>
                <wp:effectExtent l="0" t="0" r="1968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1709E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6pt,19.55pt" to="416.8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6v9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" strokeweight=".48pt">
                <w10:wrap anchorx="margin"/>
              </v:line>
            </w:pict>
          </mc:Fallback>
        </mc:AlternateContent>
      </w:r>
      <w:r>
        <w:rPr>
          <w:sz w:val="21"/>
        </w:rPr>
        <w:t>PT-ZC-21-01(40)</w:t>
      </w:r>
    </w:p>
    <w:p w:rsidR="00865602" w:rsidRDefault="00865602" w:rsidP="00865602">
      <w:pPr>
        <w:pStyle w:val="a4"/>
        <w:rPr>
          <w:sz w:val="20"/>
        </w:rPr>
      </w:pPr>
    </w:p>
    <w:p w:rsidR="00865602" w:rsidRDefault="00865602" w:rsidP="00865602">
      <w:pPr>
        <w:pStyle w:val="1"/>
        <w:ind w:left="2924" w:firstLine="0"/>
      </w:pPr>
      <w:r>
        <w:rPr>
          <w:spacing w:val="-2"/>
        </w:rPr>
        <w:t>能力验证计划报名表</w:t>
      </w:r>
    </w:p>
    <w:p w:rsidR="00865602" w:rsidRDefault="00865602" w:rsidP="00865602">
      <w:pPr>
        <w:spacing w:before="160"/>
        <w:ind w:left="1416" w:right="905"/>
        <w:jc w:val="right"/>
        <w:rPr>
          <w:sz w:val="24"/>
        </w:rPr>
      </w:pPr>
      <w:r>
        <w:rPr>
          <w:sz w:val="24"/>
        </w:rPr>
        <w:t>编号：</w:t>
      </w:r>
    </w:p>
    <w:p w:rsidR="00865602" w:rsidRDefault="00865602" w:rsidP="00865602">
      <w:pPr>
        <w:pStyle w:val="a4"/>
        <w:spacing w:before="4"/>
        <w:rPr>
          <w:sz w:val="7"/>
        </w:rPr>
      </w:pPr>
    </w:p>
    <w:tbl>
      <w:tblPr>
        <w:tblStyle w:val="TableNormal"/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401"/>
        <w:gridCol w:w="4487"/>
        <w:gridCol w:w="1134"/>
        <w:gridCol w:w="1900"/>
      </w:tblGrid>
      <w:tr w:rsidR="00865602" w:rsidTr="00865602">
        <w:trPr>
          <w:trHeight w:val="710"/>
        </w:trPr>
        <w:tc>
          <w:tcPr>
            <w:tcW w:w="16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5602" w:rsidRDefault="00865602" w:rsidP="006425FB">
            <w:pPr>
              <w:pStyle w:val="TableParagraph"/>
              <w:spacing w:before="133"/>
              <w:ind w:left="195"/>
              <w:rPr>
                <w:sz w:val="24"/>
              </w:rPr>
            </w:pPr>
            <w:r>
              <w:rPr>
                <w:sz w:val="24"/>
              </w:rPr>
              <w:t>计划名称</w:t>
            </w: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02" w:rsidRDefault="00865602" w:rsidP="006425FB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可燃气体检测报警器示值误差校准</w:t>
            </w:r>
          </w:p>
          <w:p w:rsidR="00865602" w:rsidRPr="00DA035B" w:rsidRDefault="00865602" w:rsidP="00642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能力验证计划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02" w:rsidRPr="00166BDF" w:rsidRDefault="00865602" w:rsidP="006425FB">
            <w:pPr>
              <w:pStyle w:val="2"/>
              <w:spacing w:line="300" w:lineRule="auto"/>
              <w:jc w:val="center"/>
              <w:outlineLvl w:val="1"/>
              <w:rPr>
                <w:rFonts w:hAnsi="宋体"/>
                <w:szCs w:val="24"/>
              </w:rPr>
            </w:pPr>
            <w:r w:rsidRPr="00166BDF"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5602" w:rsidRPr="00166BDF" w:rsidRDefault="00865602" w:rsidP="006425FB">
            <w:pPr>
              <w:pStyle w:val="2"/>
              <w:spacing w:line="300" w:lineRule="auto"/>
              <w:jc w:val="center"/>
              <w:outlineLvl w:val="1"/>
              <w:rPr>
                <w:rFonts w:hAnsi="宋体"/>
                <w:szCs w:val="24"/>
              </w:rPr>
            </w:pPr>
            <w:r w:rsidRPr="00166BDF">
              <w:rPr>
                <w:rFonts w:hAnsi="宋体" w:hint="eastAsia"/>
                <w:szCs w:val="24"/>
              </w:rPr>
              <w:t>NI</w:t>
            </w:r>
            <w:r w:rsidRPr="00CF3DAD">
              <w:rPr>
                <w:rFonts w:hAnsi="宋体" w:hint="eastAsia"/>
                <w:szCs w:val="24"/>
              </w:rPr>
              <w:t>M20</w:t>
            </w:r>
            <w:r>
              <w:rPr>
                <w:rFonts w:hAnsi="宋体"/>
                <w:szCs w:val="24"/>
              </w:rPr>
              <w:t>22</w:t>
            </w:r>
            <w:r>
              <w:rPr>
                <w:rFonts w:hAnsi="宋体" w:hint="eastAsia"/>
                <w:szCs w:val="24"/>
              </w:rPr>
              <w:t>HJQR</w:t>
            </w:r>
            <w:r w:rsidRPr="00CF3DAD">
              <w:rPr>
                <w:rFonts w:hAnsi="宋体" w:hint="eastAsia"/>
                <w:szCs w:val="24"/>
              </w:rPr>
              <w:t>01</w:t>
            </w:r>
          </w:p>
        </w:tc>
      </w:tr>
      <w:tr w:rsidR="00865602" w:rsidTr="00865602">
        <w:trPr>
          <w:trHeight w:val="798"/>
        </w:trPr>
        <w:tc>
          <w:tcPr>
            <w:tcW w:w="16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02" w:rsidRDefault="00865602" w:rsidP="006425FB">
            <w:pPr>
              <w:pStyle w:val="TableParagraph"/>
              <w:spacing w:before="156" w:line="302" w:lineRule="auto"/>
              <w:ind w:left="183" w:right="187" w:firstLine="240"/>
              <w:rPr>
                <w:sz w:val="24"/>
              </w:rPr>
            </w:pPr>
            <w:r>
              <w:rPr>
                <w:sz w:val="24"/>
              </w:rPr>
              <w:t>参 加 的 测量项目为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602" w:rsidRPr="00166BDF" w:rsidRDefault="00865602" w:rsidP="006425FB">
            <w:pPr>
              <w:pStyle w:val="a0"/>
              <w:spacing w:line="300" w:lineRule="auto"/>
              <w:ind w:firstLine="480"/>
              <w:jc w:val="both"/>
              <w:rPr>
                <w:sz w:val="24"/>
                <w:szCs w:val="24"/>
                <w:lang w:eastAsia="zh-CN"/>
              </w:rPr>
            </w:pPr>
            <w:r w:rsidRPr="00166BDF">
              <w:rPr>
                <w:rFonts w:hint="eastAsia"/>
                <w:sz w:val="24"/>
                <w:szCs w:val="24"/>
                <w:lang w:eastAsia="zh-CN"/>
              </w:rPr>
              <w:t>全部参加</w:t>
            </w:r>
            <w:r w:rsidRPr="00166BDF">
              <w:rPr>
                <w:sz w:val="24"/>
                <w:szCs w:val="24"/>
                <w:lang w:eastAsia="zh-CN"/>
              </w:rPr>
              <w:t xml:space="preserve"> </w:t>
            </w:r>
            <w:r w:rsidRPr="00166BDF">
              <w:rPr>
                <w:rFonts w:hint="eastAsia"/>
                <w:sz w:val="24"/>
                <w:szCs w:val="24"/>
                <w:lang w:eastAsia="zh-CN"/>
              </w:rPr>
              <w:t>□</w:t>
            </w:r>
          </w:p>
          <w:p w:rsidR="00865602" w:rsidRPr="00166BDF" w:rsidRDefault="00865602" w:rsidP="006425FB">
            <w:pPr>
              <w:pStyle w:val="a0"/>
              <w:spacing w:line="300" w:lineRule="auto"/>
              <w:ind w:firstLine="480"/>
              <w:jc w:val="both"/>
              <w:rPr>
                <w:sz w:val="24"/>
                <w:szCs w:val="24"/>
                <w:lang w:eastAsia="zh-CN"/>
              </w:rPr>
            </w:pPr>
            <w:r w:rsidRPr="00166BDF">
              <w:rPr>
                <w:rFonts w:hint="eastAsia"/>
                <w:sz w:val="24"/>
                <w:szCs w:val="24"/>
                <w:lang w:eastAsia="zh-CN"/>
              </w:rPr>
              <w:t>部分参加 □（选择参加的具体项目）</w:t>
            </w:r>
          </w:p>
        </w:tc>
      </w:tr>
      <w:tr w:rsidR="00865602" w:rsidTr="006425FB">
        <w:trPr>
          <w:trHeight w:val="3268"/>
        </w:trPr>
        <w:tc>
          <w:tcPr>
            <w:tcW w:w="912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865602" w:rsidRDefault="00865602" w:rsidP="006425FB">
            <w:pPr>
              <w:pStyle w:val="TableParagraph"/>
              <w:spacing w:line="364" w:lineRule="auto"/>
              <w:ind w:left="92" w:right="608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实验室统一社会信用代码： 实验室认可证书号：</w:t>
            </w:r>
          </w:p>
          <w:p w:rsidR="00865602" w:rsidRDefault="00865602" w:rsidP="006425FB">
            <w:pPr>
              <w:pStyle w:val="TableParagraph"/>
              <w:spacing w:line="364" w:lineRule="auto"/>
              <w:ind w:left="92" w:right="7521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实验室名称： 地址、邮编： 联系人：</w:t>
            </w:r>
          </w:p>
          <w:p w:rsidR="00865602" w:rsidRDefault="00865602" w:rsidP="006425FB">
            <w:pPr>
              <w:pStyle w:val="TableParagraph"/>
              <w:spacing w:line="307" w:lineRule="exact"/>
              <w:ind w:left="92"/>
              <w:rPr>
                <w:sz w:val="24"/>
              </w:rPr>
            </w:pPr>
            <w:r>
              <w:rPr>
                <w:sz w:val="24"/>
              </w:rPr>
              <w:t>手机/固话（含分机）:</w:t>
            </w:r>
          </w:p>
          <w:p w:rsidR="00865602" w:rsidRDefault="00865602" w:rsidP="006425FB">
            <w:pPr>
              <w:pStyle w:val="TableParagraph"/>
              <w:spacing w:before="156"/>
              <w:ind w:left="92"/>
              <w:rPr>
                <w:sz w:val="24"/>
              </w:rPr>
            </w:pPr>
            <w:r>
              <w:rPr>
                <w:sz w:val="24"/>
              </w:rPr>
              <w:t>E-Mail：</w:t>
            </w:r>
          </w:p>
        </w:tc>
      </w:tr>
      <w:tr w:rsidR="00865602" w:rsidTr="006425FB">
        <w:trPr>
          <w:trHeight w:val="1113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02" w:rsidRDefault="00865602" w:rsidP="006425FB">
            <w:pPr>
              <w:pStyle w:val="TableParagraph"/>
              <w:spacing w:before="5"/>
              <w:rPr>
                <w:sz w:val="28"/>
              </w:rPr>
            </w:pPr>
          </w:p>
          <w:p w:rsidR="00865602" w:rsidRDefault="00865602" w:rsidP="006425FB">
            <w:pPr>
              <w:pStyle w:val="TableParagraph"/>
              <w:spacing w:before="1"/>
              <w:ind w:left="92"/>
              <w:rPr>
                <w:sz w:val="24"/>
              </w:rPr>
            </w:pPr>
            <w:r>
              <w:rPr>
                <w:sz w:val="24"/>
              </w:rPr>
              <w:t>测量项目</w:t>
            </w:r>
          </w:p>
        </w:tc>
        <w:tc>
          <w:tcPr>
            <w:tcW w:w="7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602" w:rsidRPr="00166BDF" w:rsidRDefault="00865602" w:rsidP="006425FB">
            <w:pPr>
              <w:widowControl/>
              <w:snapToGrid w:val="0"/>
              <w:spacing w:beforeLines="50" w:before="156" w:afterLines="50" w:after="156"/>
              <w:rPr>
                <w:sz w:val="24"/>
                <w:lang w:eastAsia="zh-CN"/>
              </w:rPr>
            </w:pPr>
            <w:r w:rsidRPr="00166BDF">
              <w:rPr>
                <w:rFonts w:hint="eastAsia"/>
                <w:sz w:val="24"/>
                <w:lang w:eastAsia="zh-CN"/>
              </w:rPr>
              <w:t xml:space="preserve">□ 全部获认可         □ 全部非认可    </w:t>
            </w:r>
          </w:p>
          <w:p w:rsidR="00865602" w:rsidRPr="00166BDF" w:rsidRDefault="00865602" w:rsidP="006425FB">
            <w:pPr>
              <w:widowControl/>
              <w:snapToGrid w:val="0"/>
              <w:spacing w:beforeLines="50" w:before="156" w:afterLines="50" w:after="156"/>
              <w:rPr>
                <w:sz w:val="24"/>
                <w:lang w:eastAsia="zh-CN"/>
              </w:rPr>
            </w:pPr>
            <w:r w:rsidRPr="00166BDF">
              <w:rPr>
                <w:rFonts w:hint="eastAsia"/>
                <w:sz w:val="24"/>
                <w:lang w:eastAsia="zh-CN"/>
              </w:rPr>
              <w:t>□ 部分获认可（列出项目名称）</w:t>
            </w:r>
            <w:r w:rsidRPr="00166BDF">
              <w:rPr>
                <w:rFonts w:hint="eastAsia"/>
                <w:sz w:val="24"/>
                <w:u w:val="single"/>
                <w:lang w:eastAsia="zh-CN"/>
              </w:rPr>
              <w:t xml:space="preserve">                                   </w:t>
            </w:r>
          </w:p>
        </w:tc>
      </w:tr>
      <w:tr w:rsidR="00865602" w:rsidTr="006425FB">
        <w:trPr>
          <w:trHeight w:val="1133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02" w:rsidRDefault="00865602" w:rsidP="006425FB">
            <w:pPr>
              <w:pStyle w:val="TableParagraph"/>
              <w:rPr>
                <w:sz w:val="24"/>
                <w:lang w:eastAsia="zh-CN"/>
              </w:rPr>
            </w:pPr>
          </w:p>
          <w:p w:rsidR="00865602" w:rsidRDefault="00865602" w:rsidP="006425FB">
            <w:pPr>
              <w:pStyle w:val="TableParagraph"/>
              <w:ind w:firstLineChars="45" w:firstLine="108"/>
              <w:rPr>
                <w:sz w:val="24"/>
              </w:rPr>
            </w:pPr>
            <w:r>
              <w:rPr>
                <w:sz w:val="24"/>
              </w:rPr>
              <w:t>认可标准</w:t>
            </w:r>
          </w:p>
        </w:tc>
        <w:tc>
          <w:tcPr>
            <w:tcW w:w="7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602" w:rsidRPr="00CF3DAD" w:rsidRDefault="00865602" w:rsidP="006425FB">
            <w:pPr>
              <w:widowControl/>
              <w:snapToGrid w:val="0"/>
              <w:spacing w:afterLines="50" w:after="156" w:line="280" w:lineRule="atLeast"/>
              <w:rPr>
                <w:sz w:val="24"/>
                <w:szCs w:val="24"/>
              </w:rPr>
            </w:pPr>
            <w:r w:rsidRPr="00CF3DAD">
              <w:rPr>
                <w:rFonts w:hint="eastAsia"/>
                <w:sz w:val="24"/>
                <w:szCs w:val="24"/>
              </w:rPr>
              <w:t xml:space="preserve">□ </w:t>
            </w:r>
            <w:r w:rsidRPr="00A03232">
              <w:rPr>
                <w:sz w:val="24"/>
                <w:szCs w:val="24"/>
              </w:rPr>
              <w:t>JJG 693-2011</w:t>
            </w:r>
            <w:r w:rsidRPr="00CF3DAD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  <w:p w:rsidR="00865602" w:rsidRPr="00B15C57" w:rsidRDefault="00865602" w:rsidP="006425FB">
            <w:pPr>
              <w:widowControl/>
              <w:snapToGrid w:val="0"/>
              <w:spacing w:afterLines="50" w:after="156" w:line="280" w:lineRule="atLeast"/>
              <w:rPr>
                <w:sz w:val="28"/>
                <w:szCs w:val="28"/>
              </w:rPr>
            </w:pPr>
            <w:r w:rsidRPr="00CF3DAD">
              <w:rPr>
                <w:rFonts w:hint="eastAsia"/>
                <w:sz w:val="24"/>
                <w:szCs w:val="24"/>
              </w:rPr>
              <w:t>□ 其它</w:t>
            </w:r>
          </w:p>
        </w:tc>
      </w:tr>
      <w:tr w:rsidR="00865602" w:rsidTr="00865602">
        <w:trPr>
          <w:trHeight w:val="3992"/>
        </w:trPr>
        <w:tc>
          <w:tcPr>
            <w:tcW w:w="9122" w:type="dxa"/>
            <w:gridSpan w:val="5"/>
            <w:tcBorders>
              <w:top w:val="single" w:sz="4" w:space="0" w:color="000000"/>
            </w:tcBorders>
          </w:tcPr>
          <w:p w:rsidR="00865602" w:rsidRDefault="00865602" w:rsidP="006425FB">
            <w:pPr>
              <w:pStyle w:val="TableParagraph"/>
              <w:spacing w:before="122"/>
              <w:ind w:left="92"/>
              <w:rPr>
                <w:sz w:val="24"/>
              </w:rPr>
            </w:pPr>
            <w:r>
              <w:rPr>
                <w:sz w:val="24"/>
              </w:rPr>
              <w:t>说明：</w:t>
            </w:r>
          </w:p>
          <w:p w:rsidR="00865602" w:rsidRDefault="00865602" w:rsidP="006425FB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81" w:line="302" w:lineRule="auto"/>
              <w:ind w:right="7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若实验室的认可范围内包含某个计划中的全部或部分测试/</w:t>
            </w:r>
            <w:r>
              <w:rPr>
                <w:spacing w:val="-9"/>
                <w:sz w:val="24"/>
                <w:lang w:eastAsia="zh-CN"/>
              </w:rPr>
              <w:t>测量项目，实验室应参</w:t>
            </w:r>
            <w:r>
              <w:rPr>
                <w:sz w:val="24"/>
                <w:lang w:eastAsia="zh-CN"/>
              </w:rPr>
              <w:t>加其认可的全部项目；</w:t>
            </w:r>
          </w:p>
          <w:p w:rsidR="00865602" w:rsidRDefault="00865602" w:rsidP="006425FB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3"/>
              <w:ind w:hanging="42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实验室应独立地完成能力验证计划项目的试验；</w:t>
            </w:r>
          </w:p>
          <w:p w:rsidR="00865602" w:rsidRDefault="00865602" w:rsidP="006425FB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81"/>
              <w:ind w:hanging="42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在能力验证结果报告中，出于为实验室保密原因，均以实验室的参加代码表述；</w:t>
            </w:r>
          </w:p>
          <w:p w:rsidR="00865602" w:rsidRPr="00865602" w:rsidRDefault="00865602" w:rsidP="00865602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84" w:line="276" w:lineRule="auto"/>
              <w:ind w:hanging="426"/>
              <w:rPr>
                <w:sz w:val="24"/>
                <w:lang w:eastAsia="zh-CN"/>
              </w:rPr>
            </w:pPr>
            <w:r>
              <w:rPr>
                <w:spacing w:val="-8"/>
                <w:sz w:val="24"/>
                <w:lang w:eastAsia="zh-CN"/>
              </w:rPr>
              <w:t>请填写好《能力验证计划报名表》，反馈至</w:t>
            </w:r>
            <w:hyperlink r:id="rId5">
              <w:r w:rsidRPr="00A6552C">
                <w:rPr>
                  <w:sz w:val="24"/>
                  <w:lang w:eastAsia="zh-CN"/>
                </w:rPr>
                <w:t>电子邮件:</w:t>
              </w:r>
              <w:r w:rsidRPr="00A6552C">
                <w:rPr>
                  <w:rFonts w:hint="eastAsia"/>
                  <w:color w:val="000000"/>
                  <w:sz w:val="24"/>
                  <w:lang w:eastAsia="zh-CN"/>
                </w:rPr>
                <w:t xml:space="preserve"> </w:t>
              </w:r>
              <w:r>
                <w:rPr>
                  <w:rFonts w:hint="eastAsia"/>
                  <w:color w:val="000000"/>
                  <w:sz w:val="24"/>
                  <w:u w:val="single"/>
                  <w:lang w:val="en-US" w:eastAsia="zh-CN"/>
                </w:rPr>
                <w:t>haojk</w:t>
              </w:r>
              <w:r>
                <w:rPr>
                  <w:rFonts w:hint="eastAsia"/>
                  <w:color w:val="000000"/>
                  <w:sz w:val="24"/>
                  <w:u w:val="single"/>
                  <w:lang w:eastAsia="zh-CN"/>
                </w:rPr>
                <w:t>@nim.ac.cn</w:t>
              </w:r>
            </w:hyperlink>
            <w:r w:rsidRPr="00A6552C">
              <w:rPr>
                <w:sz w:val="24"/>
                <w:lang w:eastAsia="zh-CN"/>
              </w:rPr>
              <w:t>；</w:t>
            </w:r>
            <w:r>
              <w:rPr>
                <w:rFonts w:hint="eastAsia"/>
                <w:color w:val="000000"/>
                <w:sz w:val="24"/>
                <w:lang w:eastAsia="zh-CN"/>
              </w:rPr>
              <w:t>联系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人：郝静坤、刘沂玲，联系电话：</w:t>
            </w:r>
            <w:r w:rsidRPr="00F510CE"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>18511160016、13521153549、</w:t>
            </w:r>
            <w:r w:rsidRPr="00F510CE">
              <w:rPr>
                <w:rFonts w:hint="eastAsia"/>
                <w:color w:val="000000"/>
                <w:sz w:val="24"/>
                <w:u w:val="single"/>
                <w:lang w:eastAsia="zh-CN"/>
              </w:rPr>
              <w:t>010-64228402。</w:t>
            </w:r>
            <w:r w:rsidRPr="00F510CE">
              <w:rPr>
                <w:sz w:val="24"/>
                <w:u w:val="single"/>
                <w:lang w:eastAsia="zh-CN"/>
              </w:rPr>
              <w:t xml:space="preserve"> </w:t>
            </w:r>
          </w:p>
          <w:p w:rsidR="00865602" w:rsidRPr="00865602" w:rsidRDefault="00865602" w:rsidP="00865602">
            <w:pPr>
              <w:pStyle w:val="TableParagraph"/>
              <w:tabs>
                <w:tab w:val="left" w:pos="518"/>
              </w:tabs>
              <w:spacing w:before="84" w:line="276" w:lineRule="auto"/>
              <w:ind w:left="517"/>
              <w:rPr>
                <w:rFonts w:hint="eastAsia"/>
                <w:sz w:val="24"/>
                <w:lang w:eastAsia="zh-CN"/>
              </w:rPr>
            </w:pPr>
            <w:bookmarkStart w:id="0" w:name="_GoBack"/>
            <w:bookmarkEnd w:id="0"/>
          </w:p>
          <w:p w:rsidR="00865602" w:rsidRDefault="00865602" w:rsidP="006425FB">
            <w:pPr>
              <w:pStyle w:val="TableParagraph"/>
              <w:ind w:left="4983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实验室负责人签名：</w:t>
            </w:r>
          </w:p>
          <w:p w:rsidR="00865602" w:rsidRDefault="00865602" w:rsidP="006425FB">
            <w:pPr>
              <w:pStyle w:val="TableParagraph"/>
              <w:tabs>
                <w:tab w:val="left" w:pos="959"/>
                <w:tab w:val="left" w:pos="1799"/>
              </w:tabs>
              <w:spacing w:before="160"/>
              <w:ind w:right="429"/>
              <w:jc w:val="righ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  <w:t>月</w:t>
            </w:r>
            <w:r>
              <w:rPr>
                <w:sz w:val="24"/>
                <w:lang w:eastAsia="zh-CN"/>
              </w:rPr>
              <w:tab/>
              <w:t>日</w:t>
            </w:r>
          </w:p>
        </w:tc>
      </w:tr>
    </w:tbl>
    <w:p w:rsidR="00D714E7" w:rsidRDefault="00D714E7" w:rsidP="00865602"/>
    <w:sectPr w:rsidR="00D714E7" w:rsidSect="00865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036F7"/>
    <w:multiLevelType w:val="hybridMultilevel"/>
    <w:tmpl w:val="B2CE013A"/>
    <w:lvl w:ilvl="0" w:tplc="57A60FB8">
      <w:start w:val="1"/>
      <w:numFmt w:val="decimal"/>
      <w:lvlText w:val="%1."/>
      <w:lvlJc w:val="left"/>
      <w:pPr>
        <w:ind w:left="517" w:hanging="425"/>
        <w:jc w:val="left"/>
      </w:pPr>
      <w:rPr>
        <w:rFonts w:ascii="宋体" w:eastAsia="宋体" w:hAnsi="宋体" w:cs="宋体" w:hint="default"/>
        <w:spacing w:val="-60"/>
        <w:w w:val="100"/>
        <w:sz w:val="24"/>
        <w:szCs w:val="24"/>
        <w:lang w:val="zh-CN" w:eastAsia="zh-CN" w:bidi="zh-CN"/>
      </w:rPr>
    </w:lvl>
    <w:lvl w:ilvl="1" w:tplc="7BFE389E">
      <w:numFmt w:val="bullet"/>
      <w:lvlText w:val="•"/>
      <w:lvlJc w:val="left"/>
      <w:pPr>
        <w:ind w:left="1373" w:hanging="425"/>
      </w:pPr>
      <w:rPr>
        <w:rFonts w:hint="default"/>
        <w:lang w:val="zh-CN" w:eastAsia="zh-CN" w:bidi="zh-CN"/>
      </w:rPr>
    </w:lvl>
    <w:lvl w:ilvl="2" w:tplc="71702DF6">
      <w:numFmt w:val="bullet"/>
      <w:lvlText w:val="•"/>
      <w:lvlJc w:val="left"/>
      <w:pPr>
        <w:ind w:left="2227" w:hanging="425"/>
      </w:pPr>
      <w:rPr>
        <w:rFonts w:hint="default"/>
        <w:lang w:val="zh-CN" w:eastAsia="zh-CN" w:bidi="zh-CN"/>
      </w:rPr>
    </w:lvl>
    <w:lvl w:ilvl="3" w:tplc="986256F6">
      <w:numFmt w:val="bullet"/>
      <w:lvlText w:val="•"/>
      <w:lvlJc w:val="left"/>
      <w:pPr>
        <w:ind w:left="3080" w:hanging="425"/>
      </w:pPr>
      <w:rPr>
        <w:rFonts w:hint="default"/>
        <w:lang w:val="zh-CN" w:eastAsia="zh-CN" w:bidi="zh-CN"/>
      </w:rPr>
    </w:lvl>
    <w:lvl w:ilvl="4" w:tplc="B1C095BC">
      <w:numFmt w:val="bullet"/>
      <w:lvlText w:val="•"/>
      <w:lvlJc w:val="left"/>
      <w:pPr>
        <w:ind w:left="3934" w:hanging="425"/>
      </w:pPr>
      <w:rPr>
        <w:rFonts w:hint="default"/>
        <w:lang w:val="zh-CN" w:eastAsia="zh-CN" w:bidi="zh-CN"/>
      </w:rPr>
    </w:lvl>
    <w:lvl w:ilvl="5" w:tplc="E0C2FE52">
      <w:numFmt w:val="bullet"/>
      <w:lvlText w:val="•"/>
      <w:lvlJc w:val="left"/>
      <w:pPr>
        <w:ind w:left="4788" w:hanging="425"/>
      </w:pPr>
      <w:rPr>
        <w:rFonts w:hint="default"/>
        <w:lang w:val="zh-CN" w:eastAsia="zh-CN" w:bidi="zh-CN"/>
      </w:rPr>
    </w:lvl>
    <w:lvl w:ilvl="6" w:tplc="28DA8CD2">
      <w:numFmt w:val="bullet"/>
      <w:lvlText w:val="•"/>
      <w:lvlJc w:val="left"/>
      <w:pPr>
        <w:ind w:left="5641" w:hanging="425"/>
      </w:pPr>
      <w:rPr>
        <w:rFonts w:hint="default"/>
        <w:lang w:val="zh-CN" w:eastAsia="zh-CN" w:bidi="zh-CN"/>
      </w:rPr>
    </w:lvl>
    <w:lvl w:ilvl="7" w:tplc="BAD2872C">
      <w:numFmt w:val="bullet"/>
      <w:lvlText w:val="•"/>
      <w:lvlJc w:val="left"/>
      <w:pPr>
        <w:ind w:left="6495" w:hanging="425"/>
      </w:pPr>
      <w:rPr>
        <w:rFonts w:hint="default"/>
        <w:lang w:val="zh-CN" w:eastAsia="zh-CN" w:bidi="zh-CN"/>
      </w:rPr>
    </w:lvl>
    <w:lvl w:ilvl="8" w:tplc="0ED66848">
      <w:numFmt w:val="bullet"/>
      <w:lvlText w:val="•"/>
      <w:lvlJc w:val="left"/>
      <w:pPr>
        <w:ind w:left="7348" w:hanging="425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02"/>
    <w:rsid w:val="00865602"/>
    <w:rsid w:val="00D7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FEA19"/>
  <w15:chartTrackingRefBased/>
  <w15:docId w15:val="{173B98CB-CAC5-4BC5-8E03-4B7A223F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6560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0"/>
    <w:uiPriority w:val="1"/>
    <w:qFormat/>
    <w:rsid w:val="00865602"/>
    <w:pPr>
      <w:spacing w:before="1"/>
      <w:ind w:left="2444" w:hanging="2091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0"/>
    <w:link w:val="21"/>
    <w:qFormat/>
    <w:rsid w:val="00865602"/>
    <w:pPr>
      <w:keepNext/>
      <w:widowControl/>
      <w:autoSpaceDE/>
      <w:autoSpaceDN/>
      <w:jc w:val="both"/>
      <w:outlineLvl w:val="1"/>
    </w:pPr>
    <w:rPr>
      <w:rFonts w:hAnsi="Times New Roman" w:cs="Times New Roman"/>
      <w:sz w:val="24"/>
      <w:szCs w:val="20"/>
      <w:lang w:val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1"/>
    <w:rsid w:val="00865602"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character" w:customStyle="1" w:styleId="20">
    <w:name w:val="标题 2 字符"/>
    <w:basedOn w:val="a1"/>
    <w:uiPriority w:val="9"/>
    <w:semiHidden/>
    <w:rsid w:val="00865602"/>
    <w:rPr>
      <w:rFonts w:asciiTheme="majorHAnsi" w:eastAsiaTheme="majorEastAsia" w:hAnsiTheme="majorHAnsi" w:cstheme="majorBidi"/>
      <w:b/>
      <w:bCs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86560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65602"/>
    <w:rPr>
      <w:sz w:val="28"/>
      <w:szCs w:val="28"/>
    </w:rPr>
  </w:style>
  <w:style w:type="character" w:customStyle="1" w:styleId="a5">
    <w:name w:val="正文文本 字符"/>
    <w:basedOn w:val="a1"/>
    <w:link w:val="a4"/>
    <w:uiPriority w:val="1"/>
    <w:rsid w:val="00865602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865602"/>
  </w:style>
  <w:style w:type="character" w:customStyle="1" w:styleId="21">
    <w:name w:val="标题 2 字符1"/>
    <w:link w:val="2"/>
    <w:rsid w:val="00865602"/>
    <w:rPr>
      <w:rFonts w:ascii="宋体" w:eastAsia="宋体" w:hAnsi="Times New Roman" w:cs="Times New Roman"/>
      <w:kern w:val="0"/>
      <w:sz w:val="24"/>
      <w:szCs w:val="20"/>
    </w:rPr>
  </w:style>
  <w:style w:type="paragraph" w:styleId="a0">
    <w:name w:val="Normal Indent"/>
    <w:basedOn w:val="a"/>
    <w:unhideWhenUsed/>
    <w:rsid w:val="008656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ngl@ac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</dc:creator>
  <cp:keywords/>
  <dc:description/>
  <cp:lastModifiedBy>nim</cp:lastModifiedBy>
  <cp:revision>1</cp:revision>
  <dcterms:created xsi:type="dcterms:W3CDTF">2022-02-24T04:08:00Z</dcterms:created>
  <dcterms:modified xsi:type="dcterms:W3CDTF">2022-02-24T04:10:00Z</dcterms:modified>
</cp:coreProperties>
</file>